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04B2" w:rsidRDefault="00ED2CDE" w:rsidP="006D3B5A">
      <w:pPr>
        <w:pStyle w:val="StdContestTitle"/>
      </w:pPr>
      <w:r>
        <w:t>Milk Quality and Dairy Foods</w:t>
      </w:r>
    </w:p>
    <w:p w:rsidR="001904B2" w:rsidRPr="00ED2CDE" w:rsidRDefault="001904B2" w:rsidP="00ED2CDE">
      <w:pPr>
        <w:pStyle w:val="StdContestSubHeading"/>
      </w:pPr>
      <w:r w:rsidRPr="00ED2CDE">
        <w:t>Revised 6/</w:t>
      </w:r>
      <w:r w:rsidR="00994AC6">
        <w:t>20</w:t>
      </w:r>
      <w:r w:rsidR="00FD007F">
        <w:t>1</w:t>
      </w:r>
      <w:r w:rsidR="00E56755">
        <w:t>8</w:t>
      </w:r>
    </w:p>
    <w:p w:rsidR="008D5B56" w:rsidRPr="007977B5" w:rsidRDefault="008D5B56" w:rsidP="008D5B56">
      <w:pPr>
        <w:pStyle w:val="StdContestSubHeading"/>
      </w:pPr>
      <w:r w:rsidRPr="007977B5">
        <w:t xml:space="preserve">Purpose and Standards </w:t>
      </w:r>
    </w:p>
    <w:p w:rsidR="008D5B56" w:rsidRPr="007977B5" w:rsidRDefault="008D5B56" w:rsidP="008D5B56">
      <w:r w:rsidRPr="007977B5">
        <w:t xml:space="preserve">To enhance learning activities related to milk quality, federal milk marketing, attributes of milk products and substitutes for them. </w:t>
      </w:r>
    </w:p>
    <w:p w:rsidR="008D5B56" w:rsidRPr="007977B5" w:rsidRDefault="008D5B56" w:rsidP="008D5B56">
      <w:r w:rsidRPr="007977B5">
        <w:t xml:space="preserve">The focus of this Career Development Event is on achievement of high quality raw milk, federal milk marketing orders and attributes of selected products of milk. </w:t>
      </w:r>
    </w:p>
    <w:p w:rsidR="008D5B56" w:rsidRPr="007977B5" w:rsidRDefault="008D5B56" w:rsidP="008D5B56">
      <w:r w:rsidRPr="007977B5">
        <w:t xml:space="preserve">There are four general areas or functions in the network of persons who make possible the enjoyment of high quality dairy foods by consumers. </w:t>
      </w:r>
    </w:p>
    <w:p w:rsidR="008D5B56" w:rsidRPr="007977B5" w:rsidRDefault="008D5B56" w:rsidP="008D5B56">
      <w:r w:rsidRPr="007977B5">
        <w:t xml:space="preserve">These are: </w:t>
      </w:r>
    </w:p>
    <w:p w:rsidR="008D5B56" w:rsidRPr="007977B5" w:rsidRDefault="008D5B56" w:rsidP="008D5B56">
      <w:pPr>
        <w:pStyle w:val="ListParagraph"/>
        <w:numPr>
          <w:ilvl w:val="0"/>
          <w:numId w:val="25"/>
        </w:numPr>
        <w:rPr>
          <w:rFonts w:ascii="Times New Roman" w:hAnsi="Times New Roman"/>
          <w:sz w:val="24"/>
          <w:szCs w:val="24"/>
        </w:rPr>
      </w:pPr>
      <w:r w:rsidRPr="007977B5">
        <w:rPr>
          <w:rFonts w:ascii="Times New Roman" w:hAnsi="Times New Roman"/>
          <w:sz w:val="24"/>
          <w:szCs w:val="24"/>
        </w:rPr>
        <w:t xml:space="preserve">Milk production. </w:t>
      </w:r>
    </w:p>
    <w:p w:rsidR="008D5B56" w:rsidRPr="007977B5" w:rsidRDefault="008D5B56" w:rsidP="008D5B56">
      <w:pPr>
        <w:pStyle w:val="ListParagraph"/>
        <w:numPr>
          <w:ilvl w:val="0"/>
          <w:numId w:val="25"/>
        </w:numPr>
        <w:rPr>
          <w:rFonts w:ascii="Times New Roman" w:hAnsi="Times New Roman"/>
          <w:sz w:val="24"/>
          <w:szCs w:val="24"/>
        </w:rPr>
      </w:pPr>
      <w:r w:rsidRPr="007977B5">
        <w:rPr>
          <w:rFonts w:ascii="Times New Roman" w:hAnsi="Times New Roman"/>
          <w:sz w:val="24"/>
          <w:szCs w:val="24"/>
        </w:rPr>
        <w:t xml:space="preserve">Milk quality and safety. </w:t>
      </w:r>
    </w:p>
    <w:p w:rsidR="008D5B56" w:rsidRPr="007977B5" w:rsidRDefault="008D5B56" w:rsidP="008D5B56">
      <w:pPr>
        <w:pStyle w:val="ListParagraph"/>
        <w:numPr>
          <w:ilvl w:val="0"/>
          <w:numId w:val="25"/>
        </w:numPr>
        <w:rPr>
          <w:rFonts w:ascii="Times New Roman" w:hAnsi="Times New Roman"/>
          <w:sz w:val="24"/>
          <w:szCs w:val="24"/>
        </w:rPr>
      </w:pPr>
      <w:r w:rsidRPr="007977B5">
        <w:rPr>
          <w:rFonts w:ascii="Times New Roman" w:hAnsi="Times New Roman"/>
          <w:sz w:val="24"/>
          <w:szCs w:val="24"/>
        </w:rPr>
        <w:t xml:space="preserve">Milk processing or manufacturing. </w:t>
      </w:r>
    </w:p>
    <w:p w:rsidR="008D5B56" w:rsidRPr="007977B5" w:rsidRDefault="008D5B56" w:rsidP="008D5B56">
      <w:pPr>
        <w:pStyle w:val="ListParagraph"/>
        <w:numPr>
          <w:ilvl w:val="0"/>
          <w:numId w:val="25"/>
        </w:numPr>
        <w:rPr>
          <w:rFonts w:ascii="Times New Roman" w:hAnsi="Times New Roman"/>
          <w:sz w:val="24"/>
          <w:szCs w:val="24"/>
        </w:rPr>
      </w:pPr>
      <w:r w:rsidRPr="007977B5">
        <w:rPr>
          <w:rFonts w:ascii="Times New Roman" w:hAnsi="Times New Roman"/>
          <w:sz w:val="24"/>
          <w:szCs w:val="24"/>
        </w:rPr>
        <w:t xml:space="preserve">Marketing of either raw milk or finished products. </w:t>
      </w:r>
    </w:p>
    <w:p w:rsidR="008D5B56" w:rsidRPr="007977B5" w:rsidRDefault="008D5B56" w:rsidP="008D5B56">
      <w:r w:rsidRPr="007977B5">
        <w:t xml:space="preserve">The production of high quality raw milk requires the following: </w:t>
      </w:r>
    </w:p>
    <w:p w:rsidR="008D5B56" w:rsidRPr="007977B5" w:rsidRDefault="008D5B56" w:rsidP="008D5B56">
      <w:pPr>
        <w:pStyle w:val="ListParagraph"/>
        <w:numPr>
          <w:ilvl w:val="0"/>
          <w:numId w:val="26"/>
        </w:numPr>
        <w:rPr>
          <w:rFonts w:ascii="Times New Roman" w:hAnsi="Times New Roman"/>
          <w:sz w:val="24"/>
          <w:szCs w:val="24"/>
        </w:rPr>
      </w:pPr>
      <w:r w:rsidRPr="007977B5">
        <w:rPr>
          <w:rFonts w:ascii="Times New Roman" w:hAnsi="Times New Roman"/>
          <w:sz w:val="24"/>
          <w:szCs w:val="24"/>
        </w:rPr>
        <w:t xml:space="preserve">Clean and healthy cows. </w:t>
      </w:r>
    </w:p>
    <w:p w:rsidR="008D5B56" w:rsidRPr="007977B5" w:rsidRDefault="008D5B56" w:rsidP="008D5B56">
      <w:pPr>
        <w:pStyle w:val="ListParagraph"/>
        <w:numPr>
          <w:ilvl w:val="0"/>
          <w:numId w:val="26"/>
        </w:numPr>
        <w:rPr>
          <w:rFonts w:ascii="Times New Roman" w:hAnsi="Times New Roman"/>
          <w:sz w:val="24"/>
          <w:szCs w:val="24"/>
        </w:rPr>
      </w:pPr>
      <w:r w:rsidRPr="007977B5">
        <w:rPr>
          <w:rFonts w:ascii="Times New Roman" w:hAnsi="Times New Roman"/>
          <w:sz w:val="24"/>
          <w:szCs w:val="24"/>
        </w:rPr>
        <w:t xml:space="preserve">Equipment that is constructed appropriately from approved materials. </w:t>
      </w:r>
    </w:p>
    <w:p w:rsidR="008D5B56" w:rsidRPr="007977B5" w:rsidRDefault="008D5B56" w:rsidP="008D5B56">
      <w:pPr>
        <w:pStyle w:val="ListParagraph"/>
        <w:numPr>
          <w:ilvl w:val="0"/>
          <w:numId w:val="26"/>
        </w:numPr>
        <w:rPr>
          <w:rFonts w:ascii="Times New Roman" w:hAnsi="Times New Roman"/>
          <w:sz w:val="24"/>
          <w:szCs w:val="24"/>
        </w:rPr>
      </w:pPr>
      <w:r w:rsidRPr="007977B5">
        <w:rPr>
          <w:rFonts w:ascii="Times New Roman" w:hAnsi="Times New Roman"/>
          <w:sz w:val="24"/>
          <w:szCs w:val="24"/>
        </w:rPr>
        <w:t xml:space="preserve">Proper installation and operation of the equipment. </w:t>
      </w:r>
    </w:p>
    <w:p w:rsidR="008D5B56" w:rsidRPr="007977B5" w:rsidRDefault="008D5B56" w:rsidP="008D5B56">
      <w:pPr>
        <w:pStyle w:val="ListParagraph"/>
        <w:numPr>
          <w:ilvl w:val="0"/>
          <w:numId w:val="26"/>
        </w:numPr>
        <w:rPr>
          <w:rFonts w:ascii="Times New Roman" w:hAnsi="Times New Roman"/>
          <w:sz w:val="24"/>
          <w:szCs w:val="24"/>
        </w:rPr>
      </w:pPr>
      <w:r w:rsidRPr="007977B5">
        <w:rPr>
          <w:rFonts w:ascii="Times New Roman" w:hAnsi="Times New Roman"/>
          <w:sz w:val="24"/>
          <w:szCs w:val="24"/>
        </w:rPr>
        <w:t xml:space="preserve">Rapid cooling of the milk to not more than 41°F (3°C). </w:t>
      </w:r>
    </w:p>
    <w:p w:rsidR="008D5B56" w:rsidRPr="007977B5" w:rsidRDefault="008D5B56" w:rsidP="008D5B56">
      <w:pPr>
        <w:pStyle w:val="ListParagraph"/>
        <w:numPr>
          <w:ilvl w:val="0"/>
          <w:numId w:val="26"/>
        </w:numPr>
        <w:rPr>
          <w:rFonts w:ascii="Times New Roman" w:hAnsi="Times New Roman"/>
          <w:sz w:val="24"/>
          <w:szCs w:val="24"/>
        </w:rPr>
      </w:pPr>
      <w:r w:rsidRPr="007977B5">
        <w:rPr>
          <w:rFonts w:ascii="Times New Roman" w:hAnsi="Times New Roman"/>
          <w:sz w:val="24"/>
          <w:szCs w:val="24"/>
        </w:rPr>
        <w:t xml:space="preserve">Delivery of the milk to the processor within 48 hours. </w:t>
      </w:r>
    </w:p>
    <w:p w:rsidR="008D5B56" w:rsidRPr="007977B5" w:rsidRDefault="008D5B56" w:rsidP="008D5B56">
      <w:pPr>
        <w:pStyle w:val="ListParagraph"/>
        <w:numPr>
          <w:ilvl w:val="0"/>
          <w:numId w:val="26"/>
        </w:numPr>
        <w:rPr>
          <w:rFonts w:ascii="Times New Roman" w:hAnsi="Times New Roman"/>
          <w:sz w:val="24"/>
          <w:szCs w:val="24"/>
        </w:rPr>
      </w:pPr>
      <w:r w:rsidRPr="007977B5">
        <w:rPr>
          <w:rFonts w:ascii="Times New Roman" w:hAnsi="Times New Roman"/>
          <w:sz w:val="24"/>
          <w:szCs w:val="24"/>
        </w:rPr>
        <w:t xml:space="preserve">Prevention of contamination of the milk with added water, antibiotics, pesticides, cleaning and sanitizing chemicals, medicinal agents and any other foreign matter. </w:t>
      </w:r>
    </w:p>
    <w:p w:rsidR="008D5B56" w:rsidRPr="007977B5" w:rsidRDefault="008D5B56" w:rsidP="008D5B56">
      <w:r w:rsidRPr="007977B5">
        <w:t xml:space="preserve">Fresh raw milk should possess a sweet bland flavor, be free of flavors from the feeds the cows eat and be low in numbers of somatic cells and bacteria. Mixed milk from several cows (herd milk) is expected to contain at least 3.5% milk fat, 3.1% protein and 4.8% lactose, the main characterizing constituents. It is the most important source of calcium in the diet of the average American, supplying approximately 75% of the dietary calcium. </w:t>
      </w:r>
    </w:p>
    <w:p w:rsidR="007977B5" w:rsidRPr="007977B5" w:rsidRDefault="007977B5" w:rsidP="008D5B56"/>
    <w:p w:rsidR="008D5B56" w:rsidRPr="007977B5" w:rsidRDefault="008D5B56" w:rsidP="008D5B56">
      <w:r w:rsidRPr="007977B5">
        <w:t xml:space="preserve">Young </w:t>
      </w:r>
      <w:proofErr w:type="spellStart"/>
      <w:r w:rsidRPr="007977B5">
        <w:t>persons</w:t>
      </w:r>
      <w:proofErr w:type="spellEnd"/>
      <w:r w:rsidRPr="007977B5">
        <w:t xml:space="preserve"> considering a career related to the subject matter in this CDE may wish to consider that persons of the following groups contribute to the successful production of high quality milk and milk products: </w:t>
      </w:r>
    </w:p>
    <w:p w:rsidR="008D5B56" w:rsidRPr="007977B5" w:rsidRDefault="008D5B56" w:rsidP="007977B5">
      <w:pPr>
        <w:numPr>
          <w:ilvl w:val="0"/>
          <w:numId w:val="27"/>
        </w:numPr>
      </w:pPr>
      <w:r w:rsidRPr="007977B5">
        <w:rPr>
          <w:b/>
          <w:bCs/>
        </w:rPr>
        <w:t>Dairy farmers</w:t>
      </w:r>
      <w:r w:rsidRPr="007977B5">
        <w:t xml:space="preserve">: own, manage and milk the cows and prepare milk for dealers. </w:t>
      </w:r>
    </w:p>
    <w:p w:rsidR="008D5B56" w:rsidRPr="007977B5" w:rsidRDefault="008D5B56" w:rsidP="007977B5">
      <w:pPr>
        <w:numPr>
          <w:ilvl w:val="0"/>
          <w:numId w:val="27"/>
        </w:numPr>
      </w:pPr>
      <w:r w:rsidRPr="007977B5">
        <w:rPr>
          <w:b/>
          <w:bCs/>
        </w:rPr>
        <w:t xml:space="preserve">Field representatives </w:t>
      </w:r>
      <w:r w:rsidRPr="007977B5">
        <w:t xml:space="preserve">of the buying and/ or selling organizations: provide advice to producers and promote milk quality for buyers. </w:t>
      </w:r>
    </w:p>
    <w:p w:rsidR="008D5B56" w:rsidRPr="007977B5" w:rsidRDefault="008D5B56" w:rsidP="007977B5">
      <w:pPr>
        <w:numPr>
          <w:ilvl w:val="0"/>
          <w:numId w:val="27"/>
        </w:numPr>
      </w:pPr>
      <w:r w:rsidRPr="007977B5">
        <w:rPr>
          <w:b/>
          <w:bCs/>
        </w:rPr>
        <w:t>Milk sanitarians</w:t>
      </w:r>
      <w:r w:rsidRPr="007977B5">
        <w:t xml:space="preserve">: enforce public health regulations. </w:t>
      </w:r>
    </w:p>
    <w:p w:rsidR="008D5B56" w:rsidRPr="007977B5" w:rsidRDefault="008D5B56" w:rsidP="007977B5">
      <w:pPr>
        <w:numPr>
          <w:ilvl w:val="0"/>
          <w:numId w:val="27"/>
        </w:numPr>
      </w:pPr>
      <w:r w:rsidRPr="007977B5">
        <w:rPr>
          <w:b/>
          <w:bCs/>
        </w:rPr>
        <w:t>Food technologists</w:t>
      </w:r>
      <w:r w:rsidRPr="007977B5">
        <w:t xml:space="preserve">: apply chemical, physical, microbiological and sensory tests to determine the quality and safety of milk and milk products. </w:t>
      </w:r>
    </w:p>
    <w:p w:rsidR="008D5B56" w:rsidRPr="007977B5" w:rsidRDefault="008D5B56" w:rsidP="007977B5">
      <w:pPr>
        <w:numPr>
          <w:ilvl w:val="0"/>
          <w:numId w:val="27"/>
        </w:numPr>
      </w:pPr>
      <w:r w:rsidRPr="007977B5">
        <w:rPr>
          <w:b/>
          <w:bCs/>
        </w:rPr>
        <w:t xml:space="preserve">Manufacturers and dealers </w:t>
      </w:r>
      <w:r w:rsidRPr="007977B5">
        <w:t xml:space="preserve">of dairy equipment: supply equipment and service it. </w:t>
      </w:r>
    </w:p>
    <w:p w:rsidR="008D5B56" w:rsidRPr="007977B5" w:rsidRDefault="008D5B56" w:rsidP="007977B5">
      <w:pPr>
        <w:numPr>
          <w:ilvl w:val="0"/>
          <w:numId w:val="27"/>
        </w:numPr>
      </w:pPr>
      <w:r w:rsidRPr="007977B5">
        <w:rPr>
          <w:b/>
          <w:bCs/>
        </w:rPr>
        <w:t xml:space="preserve">Suppliers of chemicals </w:t>
      </w:r>
      <w:r w:rsidRPr="007977B5">
        <w:t xml:space="preserve">used in cleaning and sanitizing: provide chemicals and advice on their proper use. </w:t>
      </w:r>
    </w:p>
    <w:p w:rsidR="008D5B56" w:rsidRPr="007977B5" w:rsidRDefault="008D5B56" w:rsidP="007977B5">
      <w:pPr>
        <w:numPr>
          <w:ilvl w:val="0"/>
          <w:numId w:val="27"/>
        </w:numPr>
      </w:pPr>
      <w:r w:rsidRPr="007977B5">
        <w:rPr>
          <w:b/>
          <w:bCs/>
        </w:rPr>
        <w:t>Veterinarians</w:t>
      </w:r>
      <w:r w:rsidRPr="007977B5">
        <w:t xml:space="preserve">: treat diseased animals and advise producers on disease prevention. </w:t>
      </w:r>
    </w:p>
    <w:p w:rsidR="008D5B56" w:rsidRPr="007977B5" w:rsidRDefault="008D5B56" w:rsidP="007977B5">
      <w:pPr>
        <w:numPr>
          <w:ilvl w:val="0"/>
          <w:numId w:val="27"/>
        </w:numPr>
      </w:pPr>
      <w:r w:rsidRPr="007977B5">
        <w:rPr>
          <w:b/>
          <w:bCs/>
        </w:rPr>
        <w:lastRenderedPageBreak/>
        <w:t xml:space="preserve">Officials and technicians </w:t>
      </w:r>
      <w:r w:rsidRPr="007977B5">
        <w:t xml:space="preserve">of the USDA Federal Milk Marketing Orders: sample, test and account for milk marketed under Federal orders; apply regulations to marketing of raw milk.  </w:t>
      </w:r>
    </w:p>
    <w:p w:rsidR="008D5B56" w:rsidRPr="007977B5" w:rsidRDefault="008D5B56" w:rsidP="007977B5">
      <w:pPr>
        <w:numPr>
          <w:ilvl w:val="0"/>
          <w:numId w:val="27"/>
        </w:numPr>
      </w:pPr>
      <w:r w:rsidRPr="007977B5">
        <w:rPr>
          <w:b/>
          <w:bCs/>
        </w:rPr>
        <w:t>U. S. Food and Drug Administration</w:t>
      </w:r>
      <w:r w:rsidRPr="007977B5">
        <w:t xml:space="preserve">: manages the regulation of grade A milk. </w:t>
      </w:r>
    </w:p>
    <w:p w:rsidR="008D5B56" w:rsidRPr="007977B5" w:rsidRDefault="008D5B56" w:rsidP="007977B5">
      <w:pPr>
        <w:numPr>
          <w:ilvl w:val="0"/>
          <w:numId w:val="27"/>
        </w:numPr>
      </w:pPr>
      <w:smartTag w:uri="urn:schemas-microsoft-com:office:smarttags" w:element="place">
        <w:smartTag w:uri="urn:schemas-microsoft-com:office:smarttags" w:element="country-region">
          <w:r w:rsidRPr="007977B5">
            <w:rPr>
              <w:b/>
              <w:bCs/>
            </w:rPr>
            <w:t>U. S.</w:t>
          </w:r>
        </w:smartTag>
      </w:smartTag>
      <w:r w:rsidRPr="007977B5">
        <w:rPr>
          <w:b/>
          <w:bCs/>
        </w:rPr>
        <w:t xml:space="preserve"> Department of Agriculture</w:t>
      </w:r>
      <w:r w:rsidRPr="007977B5">
        <w:t xml:space="preserve">: manages the regulation of manufacturing grade milk; provides grading services to manufacturers of butter, cheese and nonfat dry milk. </w:t>
      </w:r>
    </w:p>
    <w:p w:rsidR="008D5B56" w:rsidRPr="007977B5" w:rsidRDefault="008D5B56" w:rsidP="007977B5">
      <w:pPr>
        <w:numPr>
          <w:ilvl w:val="0"/>
          <w:numId w:val="27"/>
        </w:numPr>
      </w:pPr>
      <w:r w:rsidRPr="007977B5">
        <w:rPr>
          <w:b/>
          <w:bCs/>
        </w:rPr>
        <w:t xml:space="preserve">State departments of agriculture and/or public health: </w:t>
      </w:r>
      <w:r w:rsidRPr="007977B5">
        <w:t xml:space="preserve">manage the public health regulations applied to milk at the state level. </w:t>
      </w:r>
    </w:p>
    <w:p w:rsidR="008D5B56" w:rsidRPr="007977B5" w:rsidRDefault="008D5B56" w:rsidP="007977B5">
      <w:pPr>
        <w:numPr>
          <w:ilvl w:val="0"/>
          <w:numId w:val="27"/>
        </w:numPr>
      </w:pPr>
      <w:r w:rsidRPr="007977B5">
        <w:rPr>
          <w:b/>
          <w:bCs/>
        </w:rPr>
        <w:t>State Dairy Extension Agents</w:t>
      </w:r>
      <w:r w:rsidRPr="007977B5">
        <w:t>: provide advice to dairymen regarding production and sale of milk.</w:t>
      </w:r>
    </w:p>
    <w:p w:rsidR="00593286" w:rsidRDefault="00593286" w:rsidP="00593286"/>
    <w:p w:rsidR="008D5B56" w:rsidRPr="007977B5" w:rsidRDefault="008D5B56" w:rsidP="00593286">
      <w:r w:rsidRPr="007977B5">
        <w:t>Foundation Standards</w:t>
      </w:r>
      <w:r w:rsidR="007977B5" w:rsidRPr="007977B5">
        <w:t xml:space="preserve">:  </w:t>
      </w:r>
      <w:r w:rsidRPr="007977B5">
        <w:t>Technology – 4.1, 4.2, 4.5, 4.6.</w:t>
      </w:r>
      <w:r w:rsidR="007977B5" w:rsidRPr="007977B5">
        <w:t xml:space="preserve">  </w:t>
      </w:r>
      <w:r w:rsidRPr="007977B5">
        <w:t>Problem Solving and Critical Thinking – 5.1, 5.3.</w:t>
      </w:r>
      <w:r w:rsidR="007977B5" w:rsidRPr="007977B5">
        <w:t xml:space="preserve">  </w:t>
      </w:r>
      <w:r w:rsidRPr="007977B5">
        <w:t>Health and Safety – 6.1, 6.2, 6.4.</w:t>
      </w:r>
      <w:r w:rsidR="007977B5" w:rsidRPr="007977B5">
        <w:t xml:space="preserve">  </w:t>
      </w:r>
      <w:r w:rsidRPr="007977B5">
        <w:t>Responsibility and Flexibility – 7.1, 7.2, 7.3, 7.4, 7.5, 7.6.</w:t>
      </w:r>
      <w:r w:rsidR="007977B5" w:rsidRPr="007977B5">
        <w:t xml:space="preserve">  </w:t>
      </w:r>
      <w:r w:rsidRPr="007977B5">
        <w:t>Ethics and Legal Responsibilities – 8.3, 8.4.</w:t>
      </w:r>
      <w:r w:rsidR="007977B5" w:rsidRPr="007977B5">
        <w:t xml:space="preserve">  </w:t>
      </w:r>
      <w:r w:rsidRPr="007977B5">
        <w:t>Leadership and teamwork – 9.1, 9.2, 9.3, 9.4, 9.5, 9.6.</w:t>
      </w:r>
      <w:r w:rsidR="007977B5" w:rsidRPr="007977B5">
        <w:t xml:space="preserve">  </w:t>
      </w:r>
      <w:r w:rsidRPr="007977B5">
        <w:t>Technical Knowledge and Skills – 10.1.</w:t>
      </w:r>
    </w:p>
    <w:p w:rsidR="007977B5" w:rsidRPr="007977B5" w:rsidRDefault="007977B5" w:rsidP="007977B5"/>
    <w:p w:rsidR="008D5B56" w:rsidRPr="007977B5" w:rsidRDefault="006D3B5A" w:rsidP="007977B5">
      <w:r>
        <w:t>Agricultural</w:t>
      </w:r>
      <w:r w:rsidR="007977B5" w:rsidRPr="007977B5">
        <w:t xml:space="preserve"> Standards:  </w:t>
      </w:r>
      <w:r w:rsidR="008D5B56" w:rsidRPr="007977B5">
        <w:t>Agricultural Business Pathway A2.1, A5.2, A5.3, A6.1.</w:t>
      </w:r>
      <w:r w:rsidR="007977B5" w:rsidRPr="007977B5">
        <w:t xml:space="preserve">  </w:t>
      </w:r>
      <w:r w:rsidR="008D5B56" w:rsidRPr="007977B5">
        <w:t>Agriscience Pathway</w:t>
      </w:r>
      <w:r w:rsidR="007977B5" w:rsidRPr="007977B5">
        <w:t xml:space="preserve"> </w:t>
      </w:r>
      <w:r w:rsidR="008D5B56" w:rsidRPr="007977B5">
        <w:t>C1.0, C4.0, C6.0, C8.0.</w:t>
      </w:r>
      <w:r w:rsidR="007977B5" w:rsidRPr="007977B5">
        <w:t xml:space="preserve">  </w:t>
      </w:r>
      <w:r w:rsidR="008D5B56" w:rsidRPr="007977B5">
        <w:t>Animal Science Pathway</w:t>
      </w:r>
      <w:r w:rsidR="007977B5" w:rsidRPr="007977B5">
        <w:t xml:space="preserve"> </w:t>
      </w:r>
      <w:r w:rsidR="008D5B56" w:rsidRPr="007977B5">
        <w:t>D2.0, D3.0, D6.0, D10.0, D12.0</w:t>
      </w:r>
    </w:p>
    <w:p w:rsidR="00ED2CDE" w:rsidRDefault="00ED2CDE" w:rsidP="00ED2CDE">
      <w:pPr>
        <w:pStyle w:val="StdContestSubHeading"/>
      </w:pPr>
      <w:r w:rsidRPr="007977B5">
        <w:t>Contestants</w:t>
      </w:r>
    </w:p>
    <w:p w:rsidR="00A718A3" w:rsidRPr="00A718A3" w:rsidRDefault="009513C7" w:rsidP="00A718A3">
      <w:r>
        <w:rPr>
          <w:rFonts w:cs="Calibri"/>
          <w:szCs w:val="22"/>
        </w:rPr>
        <w:t xml:space="preserve">Teams consist of four members, with all four individual scores counting as the team score.  All team members are eligible for individual awards. </w:t>
      </w:r>
      <w:r w:rsidR="00A718A3" w:rsidRPr="00FD007F">
        <w:t>Teams with less than four individuals are considered individual alternates.</w:t>
      </w:r>
    </w:p>
    <w:p w:rsidR="00ED2CDE" w:rsidRPr="00DD79A1" w:rsidRDefault="00ED2CDE" w:rsidP="00ED2CDE">
      <w:pPr>
        <w:pStyle w:val="StdContestSubHeading"/>
      </w:pPr>
      <w:r w:rsidRPr="00DD79A1">
        <w:t>Classes</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805"/>
        <w:gridCol w:w="1595"/>
      </w:tblGrid>
      <w:tr w:rsidR="00CB66AF" w:rsidRPr="00DD79A1" w:rsidTr="00CB66AF">
        <w:tc>
          <w:tcPr>
            <w:tcW w:w="0" w:type="auto"/>
          </w:tcPr>
          <w:p w:rsidR="00CB66AF" w:rsidRPr="00DD79A1" w:rsidRDefault="00CB66AF" w:rsidP="00633919">
            <w:r w:rsidRPr="00DD79A1">
              <w:t>Class</w:t>
            </w:r>
          </w:p>
        </w:tc>
        <w:tc>
          <w:tcPr>
            <w:tcW w:w="0" w:type="auto"/>
          </w:tcPr>
          <w:p w:rsidR="00CB66AF" w:rsidRPr="00DD79A1" w:rsidRDefault="00CB66AF" w:rsidP="00633919">
            <w:r w:rsidRPr="00DD79A1">
              <w:t>Individual Points*</w:t>
            </w:r>
          </w:p>
        </w:tc>
        <w:tc>
          <w:tcPr>
            <w:tcW w:w="1595" w:type="dxa"/>
          </w:tcPr>
          <w:p w:rsidR="00CB66AF" w:rsidRPr="00DD79A1" w:rsidRDefault="00CB66AF" w:rsidP="00633919">
            <w:r w:rsidRPr="00DD79A1">
              <w:t>Team Points*</w:t>
            </w:r>
          </w:p>
        </w:tc>
      </w:tr>
      <w:tr w:rsidR="00CB66AF" w:rsidRPr="00DD79A1" w:rsidTr="00CB66AF">
        <w:tc>
          <w:tcPr>
            <w:tcW w:w="0" w:type="auto"/>
          </w:tcPr>
          <w:p w:rsidR="00CB66AF" w:rsidRPr="00DD79A1" w:rsidRDefault="00CB66AF" w:rsidP="00633919">
            <w:r w:rsidRPr="00DD79A1">
              <w:t>Milk A</w:t>
            </w:r>
          </w:p>
        </w:tc>
        <w:tc>
          <w:tcPr>
            <w:tcW w:w="0" w:type="auto"/>
          </w:tcPr>
          <w:p w:rsidR="00CB66AF" w:rsidRPr="00DD79A1" w:rsidRDefault="00CB66AF" w:rsidP="005D77C9">
            <w:pPr>
              <w:jc w:val="right"/>
            </w:pPr>
            <w:r w:rsidRPr="00DD79A1">
              <w:t>60</w:t>
            </w:r>
          </w:p>
        </w:tc>
        <w:tc>
          <w:tcPr>
            <w:tcW w:w="1595" w:type="dxa"/>
          </w:tcPr>
          <w:p w:rsidR="00CB66AF" w:rsidRPr="00DD79A1" w:rsidRDefault="00CB66AF" w:rsidP="005D77C9">
            <w:pPr>
              <w:jc w:val="right"/>
            </w:pPr>
            <w:r w:rsidRPr="00DD79A1">
              <w:t>240</w:t>
            </w:r>
          </w:p>
        </w:tc>
      </w:tr>
      <w:tr w:rsidR="00CB66AF" w:rsidRPr="00DD79A1" w:rsidTr="00CB66AF">
        <w:tc>
          <w:tcPr>
            <w:tcW w:w="0" w:type="auto"/>
          </w:tcPr>
          <w:p w:rsidR="00CB66AF" w:rsidRPr="00DD79A1" w:rsidRDefault="00CB66AF" w:rsidP="00633919">
            <w:r w:rsidRPr="00DD79A1">
              <w:t>Milk B</w:t>
            </w:r>
          </w:p>
        </w:tc>
        <w:tc>
          <w:tcPr>
            <w:tcW w:w="0" w:type="auto"/>
          </w:tcPr>
          <w:p w:rsidR="00CB66AF" w:rsidRPr="00DD79A1" w:rsidRDefault="00CB66AF" w:rsidP="005D77C9">
            <w:pPr>
              <w:jc w:val="right"/>
            </w:pPr>
            <w:r w:rsidRPr="00DD79A1">
              <w:t>60</w:t>
            </w:r>
          </w:p>
        </w:tc>
        <w:tc>
          <w:tcPr>
            <w:tcW w:w="1595" w:type="dxa"/>
          </w:tcPr>
          <w:p w:rsidR="00CB66AF" w:rsidRPr="00DD79A1" w:rsidRDefault="00CB66AF" w:rsidP="005D77C9">
            <w:pPr>
              <w:jc w:val="right"/>
            </w:pPr>
            <w:r w:rsidRPr="00DD79A1">
              <w:t>240</w:t>
            </w:r>
          </w:p>
        </w:tc>
      </w:tr>
      <w:tr w:rsidR="00CB66AF" w:rsidRPr="00DD79A1" w:rsidTr="00CB66AF">
        <w:tc>
          <w:tcPr>
            <w:tcW w:w="0" w:type="auto"/>
          </w:tcPr>
          <w:p w:rsidR="00CB66AF" w:rsidRPr="00DD79A1" w:rsidRDefault="00CB66AF" w:rsidP="00633919">
            <w:r w:rsidRPr="00DD79A1">
              <w:t>Milk C</w:t>
            </w:r>
          </w:p>
        </w:tc>
        <w:tc>
          <w:tcPr>
            <w:tcW w:w="0" w:type="auto"/>
          </w:tcPr>
          <w:p w:rsidR="00CB66AF" w:rsidRPr="00DD79A1" w:rsidRDefault="00CB66AF" w:rsidP="005D77C9">
            <w:pPr>
              <w:jc w:val="right"/>
            </w:pPr>
            <w:r w:rsidRPr="00DD79A1">
              <w:t>60</w:t>
            </w:r>
          </w:p>
        </w:tc>
        <w:tc>
          <w:tcPr>
            <w:tcW w:w="1595" w:type="dxa"/>
          </w:tcPr>
          <w:p w:rsidR="00CB66AF" w:rsidRPr="00DD79A1" w:rsidRDefault="00CB66AF" w:rsidP="005D77C9">
            <w:pPr>
              <w:jc w:val="right"/>
            </w:pPr>
            <w:r w:rsidRPr="00DD79A1">
              <w:t>240</w:t>
            </w:r>
          </w:p>
        </w:tc>
      </w:tr>
      <w:tr w:rsidR="00CB66AF" w:rsidRPr="00DD79A1" w:rsidTr="00CB66AF">
        <w:tc>
          <w:tcPr>
            <w:tcW w:w="0" w:type="auto"/>
          </w:tcPr>
          <w:p w:rsidR="00CB66AF" w:rsidRPr="00DD79A1" w:rsidRDefault="00CB66AF" w:rsidP="00633919">
            <w:r w:rsidRPr="00DD79A1">
              <w:t>Milk D</w:t>
            </w:r>
          </w:p>
        </w:tc>
        <w:tc>
          <w:tcPr>
            <w:tcW w:w="0" w:type="auto"/>
          </w:tcPr>
          <w:p w:rsidR="00CB66AF" w:rsidRPr="00DD79A1" w:rsidRDefault="00CB66AF" w:rsidP="005D77C9">
            <w:pPr>
              <w:jc w:val="right"/>
            </w:pPr>
            <w:r w:rsidRPr="00DD79A1">
              <w:t>60</w:t>
            </w:r>
          </w:p>
        </w:tc>
        <w:tc>
          <w:tcPr>
            <w:tcW w:w="1595" w:type="dxa"/>
          </w:tcPr>
          <w:p w:rsidR="00CB66AF" w:rsidRPr="00DD79A1" w:rsidRDefault="00CB66AF" w:rsidP="005D77C9">
            <w:pPr>
              <w:jc w:val="right"/>
            </w:pPr>
            <w:r w:rsidRPr="00DD79A1">
              <w:t>240</w:t>
            </w:r>
          </w:p>
        </w:tc>
      </w:tr>
      <w:tr w:rsidR="00CB66AF" w:rsidRPr="00DD79A1" w:rsidTr="00CB66AF">
        <w:tc>
          <w:tcPr>
            <w:tcW w:w="0" w:type="auto"/>
          </w:tcPr>
          <w:p w:rsidR="00CB66AF" w:rsidRPr="00DD79A1" w:rsidRDefault="00CB66AF" w:rsidP="00633919">
            <w:r w:rsidRPr="00DD79A1">
              <w:t>Cheese ID</w:t>
            </w:r>
          </w:p>
        </w:tc>
        <w:tc>
          <w:tcPr>
            <w:tcW w:w="0" w:type="auto"/>
          </w:tcPr>
          <w:p w:rsidR="00CB66AF" w:rsidRPr="00DD79A1" w:rsidRDefault="00CB66AF" w:rsidP="005D77C9">
            <w:pPr>
              <w:jc w:val="right"/>
            </w:pPr>
            <w:r w:rsidRPr="00DD79A1">
              <w:t>20</w:t>
            </w:r>
          </w:p>
        </w:tc>
        <w:tc>
          <w:tcPr>
            <w:tcW w:w="1595" w:type="dxa"/>
          </w:tcPr>
          <w:p w:rsidR="00CB66AF" w:rsidRPr="00DD79A1" w:rsidRDefault="00CB66AF" w:rsidP="005D77C9">
            <w:pPr>
              <w:jc w:val="right"/>
            </w:pPr>
            <w:r w:rsidRPr="00DD79A1">
              <w:t>80</w:t>
            </w:r>
          </w:p>
        </w:tc>
      </w:tr>
      <w:tr w:rsidR="00CB66AF" w:rsidRPr="00DD79A1" w:rsidTr="00CB66AF">
        <w:tc>
          <w:tcPr>
            <w:tcW w:w="0" w:type="auto"/>
          </w:tcPr>
          <w:p w:rsidR="00CB66AF" w:rsidRPr="00DD79A1" w:rsidRDefault="00E56755" w:rsidP="00FC454E">
            <w:r>
              <w:t>Dairy vs Non</w:t>
            </w:r>
            <w:r w:rsidR="00FC454E">
              <w:t>-</w:t>
            </w:r>
            <w:r>
              <w:t>Dairy</w:t>
            </w:r>
          </w:p>
        </w:tc>
        <w:tc>
          <w:tcPr>
            <w:tcW w:w="0" w:type="auto"/>
          </w:tcPr>
          <w:p w:rsidR="00CB66AF" w:rsidRPr="00DD79A1" w:rsidRDefault="00E56755" w:rsidP="00E56755">
            <w:pPr>
              <w:jc w:val="right"/>
            </w:pPr>
            <w:r>
              <w:t>40</w:t>
            </w:r>
          </w:p>
        </w:tc>
        <w:tc>
          <w:tcPr>
            <w:tcW w:w="1595" w:type="dxa"/>
          </w:tcPr>
          <w:p w:rsidR="00CB66AF" w:rsidRPr="00DD79A1" w:rsidRDefault="00E56755" w:rsidP="00E56755">
            <w:pPr>
              <w:jc w:val="right"/>
            </w:pPr>
            <w:r>
              <w:t>160</w:t>
            </w:r>
          </w:p>
        </w:tc>
      </w:tr>
      <w:tr w:rsidR="00CB66AF" w:rsidRPr="00DD79A1" w:rsidTr="00CB66AF">
        <w:tc>
          <w:tcPr>
            <w:tcW w:w="0" w:type="auto"/>
          </w:tcPr>
          <w:p w:rsidR="00CB66AF" w:rsidRPr="00DD79A1" w:rsidRDefault="00CB66AF" w:rsidP="00633919">
            <w:r w:rsidRPr="00DD79A1">
              <w:t>Written Test**</w:t>
            </w:r>
          </w:p>
        </w:tc>
        <w:tc>
          <w:tcPr>
            <w:tcW w:w="0" w:type="auto"/>
          </w:tcPr>
          <w:p w:rsidR="00CB66AF" w:rsidRPr="00DD79A1" w:rsidRDefault="00CB66AF" w:rsidP="005D77C9">
            <w:pPr>
              <w:jc w:val="right"/>
            </w:pPr>
            <w:r w:rsidRPr="00DD79A1">
              <w:t>25</w:t>
            </w:r>
          </w:p>
        </w:tc>
        <w:tc>
          <w:tcPr>
            <w:tcW w:w="1595" w:type="dxa"/>
          </w:tcPr>
          <w:p w:rsidR="00CB66AF" w:rsidRPr="00DD79A1" w:rsidRDefault="00CB66AF" w:rsidP="005D77C9">
            <w:pPr>
              <w:jc w:val="right"/>
            </w:pPr>
            <w:r w:rsidRPr="00DD79A1">
              <w:t>100</w:t>
            </w:r>
          </w:p>
        </w:tc>
      </w:tr>
      <w:tr w:rsidR="00CB66AF" w:rsidRPr="00ED2CDE" w:rsidTr="00CB66AF">
        <w:tc>
          <w:tcPr>
            <w:tcW w:w="0" w:type="auto"/>
          </w:tcPr>
          <w:p w:rsidR="00CB66AF" w:rsidRPr="00DD79A1" w:rsidRDefault="00CB66AF" w:rsidP="00633919">
            <w:r w:rsidRPr="00DD79A1">
              <w:t>Total Points Possible</w:t>
            </w:r>
          </w:p>
        </w:tc>
        <w:tc>
          <w:tcPr>
            <w:tcW w:w="0" w:type="auto"/>
          </w:tcPr>
          <w:p w:rsidR="00CB66AF" w:rsidRPr="00DD79A1" w:rsidRDefault="00E56755" w:rsidP="005D77C9">
            <w:pPr>
              <w:jc w:val="right"/>
            </w:pPr>
            <w:r>
              <w:t>325</w:t>
            </w:r>
          </w:p>
        </w:tc>
        <w:tc>
          <w:tcPr>
            <w:tcW w:w="1595" w:type="dxa"/>
          </w:tcPr>
          <w:p w:rsidR="00CB66AF" w:rsidRDefault="00E56755" w:rsidP="005D77C9">
            <w:pPr>
              <w:jc w:val="right"/>
            </w:pPr>
            <w:r>
              <w:t>1,300</w:t>
            </w:r>
          </w:p>
        </w:tc>
      </w:tr>
    </w:tbl>
    <w:p w:rsidR="00D62F3C" w:rsidRPr="00ED2CDE" w:rsidRDefault="00D62F3C" w:rsidP="00D62F3C">
      <w:r>
        <w:t>*</w:t>
      </w:r>
      <w:r w:rsidR="00B446AA">
        <w:t>High</w:t>
      </w:r>
      <w:r>
        <w:t xml:space="preserve"> score is the winner.  </w:t>
      </w:r>
      <w:r w:rsidR="0088502B">
        <w:t>**</w:t>
      </w:r>
      <w:r>
        <w:t xml:space="preserve">Points are </w:t>
      </w:r>
      <w:r w:rsidR="00B446AA">
        <w:t>subtracted</w:t>
      </w:r>
      <w:r>
        <w:t xml:space="preserve"> for incorrect answers.</w:t>
      </w:r>
    </w:p>
    <w:p w:rsidR="00E62626" w:rsidRDefault="00E62626" w:rsidP="00ED2CDE">
      <w:pPr>
        <w:pStyle w:val="StdContestSubHeading"/>
      </w:pPr>
      <w:r>
        <w:t>Sub Contest Awards</w:t>
      </w:r>
    </w:p>
    <w:p w:rsidR="00E62626" w:rsidRPr="00E62626" w:rsidRDefault="00E62626" w:rsidP="00E62626">
      <w:r w:rsidRPr="00E62626">
        <w:t>Team</w:t>
      </w:r>
      <w:r>
        <w:t xml:space="preserve"> and i</w:t>
      </w:r>
      <w:r w:rsidRPr="00E62626">
        <w:t xml:space="preserve">ndividual awards </w:t>
      </w:r>
      <w:r>
        <w:t xml:space="preserve">will be given for the following areas:  Milk (4 classes), Cheese, </w:t>
      </w:r>
      <w:r w:rsidR="00E56755">
        <w:t>Dairy vs Non</w:t>
      </w:r>
      <w:r w:rsidR="00FC454E">
        <w:t>-</w:t>
      </w:r>
      <w:r w:rsidR="00E56755">
        <w:t xml:space="preserve"> Dairy</w:t>
      </w:r>
      <w:r w:rsidR="00A718A3" w:rsidRPr="00FD007F">
        <w:t xml:space="preserve">, </w:t>
      </w:r>
      <w:r w:rsidRPr="00FD007F">
        <w:t>and</w:t>
      </w:r>
      <w:r>
        <w:t xml:space="preserve"> the written test.  </w:t>
      </w:r>
    </w:p>
    <w:p w:rsidR="00ED2CDE" w:rsidRDefault="00ED2CDE" w:rsidP="00ED2CDE">
      <w:pPr>
        <w:pStyle w:val="StdContestSubHeading"/>
      </w:pPr>
      <w:r>
        <w:t>Tie Breaker</w:t>
      </w:r>
    </w:p>
    <w:p w:rsidR="00ED2CDE" w:rsidRDefault="00ED2CDE" w:rsidP="00ED2CDE">
      <w:r>
        <w:t xml:space="preserve">In the event of a tie between individuals or teams, the ties shall be broken in favor of the contestant or team having the </w:t>
      </w:r>
      <w:r w:rsidR="009F03F8">
        <w:t>highest</w:t>
      </w:r>
      <w:r>
        <w:t xml:space="preserve"> TOTAL </w:t>
      </w:r>
      <w:r w:rsidR="00EF162A">
        <w:t>combined milk scores from ALL classes (A, B, C, and D)</w:t>
      </w:r>
      <w:r>
        <w:t>, and then, if necessary, on the other samples in the order in which the</w:t>
      </w:r>
      <w:r w:rsidR="00E62626">
        <w:t>y appear on the score cards</w:t>
      </w:r>
      <w:r w:rsidR="00E62626" w:rsidRPr="00FD007F">
        <w:t xml:space="preserve">. </w:t>
      </w:r>
      <w:r w:rsidR="002E617B" w:rsidRPr="00FD007F">
        <w:t>3</w:t>
      </w:r>
      <w:r w:rsidR="00A718A3" w:rsidRPr="00FD007F">
        <w:t>2</w:t>
      </w:r>
      <w:r w:rsidR="00EF162A">
        <w:t>5</w:t>
      </w:r>
      <w:r>
        <w:t xml:space="preserve"> points are possible per contestant.</w:t>
      </w:r>
    </w:p>
    <w:p w:rsidR="00760C4A" w:rsidRDefault="00760C4A" w:rsidP="00ED2CDE"/>
    <w:p w:rsidR="001904B2" w:rsidRPr="00ED2CDE" w:rsidRDefault="00ED2CDE" w:rsidP="00ED2CDE">
      <w:pPr>
        <w:pStyle w:val="StdContestSubHeading"/>
      </w:pPr>
      <w:bookmarkStart w:id="0" w:name="_GoBack"/>
      <w:bookmarkEnd w:id="0"/>
      <w:r w:rsidRPr="00ED2CDE">
        <w:t>Rules</w:t>
      </w:r>
    </w:p>
    <w:p w:rsidR="001904B2" w:rsidRDefault="001904B2" w:rsidP="00D62F3C">
      <w:pPr>
        <w:pStyle w:val="RulesOutline"/>
        <w:rPr>
          <w:rFonts w:ascii="Arial" w:hAnsi="Arial" w:cs="Arial"/>
        </w:rPr>
      </w:pPr>
      <w:r>
        <w:t>Contestants will be allowed 20 minutes per class (round). If all contestants have finished the round being judged, the Contest Chair may end the judging of the round early and commence the next 20-minute round.</w:t>
      </w:r>
    </w:p>
    <w:p w:rsidR="001904B2" w:rsidRDefault="001904B2" w:rsidP="00D62F3C">
      <w:pPr>
        <w:pStyle w:val="RulesOutline"/>
        <w:rPr>
          <w:rFonts w:ascii="Arial" w:hAnsi="Arial" w:cs="Arial"/>
        </w:rPr>
      </w:pPr>
      <w:r>
        <w:lastRenderedPageBreak/>
        <w:t>Contest will include:</w:t>
      </w:r>
    </w:p>
    <w:p w:rsidR="001904B2" w:rsidRDefault="001904B2" w:rsidP="00D62F3C">
      <w:pPr>
        <w:pStyle w:val="RulesOutline"/>
        <w:numPr>
          <w:ilvl w:val="1"/>
          <w:numId w:val="12"/>
        </w:numPr>
        <w:rPr>
          <w:rFonts w:ascii="Arial" w:hAnsi="Arial" w:cs="Arial"/>
        </w:rPr>
      </w:pPr>
      <w:r>
        <w:t>Four (4) classes consisting of five (5) milk samples each to be scored on flavor (taste and odor).</w:t>
      </w:r>
    </w:p>
    <w:p w:rsidR="001904B2" w:rsidRDefault="001904B2" w:rsidP="00D62F3C">
      <w:pPr>
        <w:pStyle w:val="RulesOutline"/>
        <w:numPr>
          <w:ilvl w:val="1"/>
          <w:numId w:val="12"/>
        </w:numPr>
        <w:rPr>
          <w:rFonts w:ascii="Arial" w:hAnsi="Arial" w:cs="Arial"/>
        </w:rPr>
      </w:pPr>
      <w:r>
        <w:t>One (1) class of ten (10) cheese samples to be identified.</w:t>
      </w:r>
    </w:p>
    <w:p w:rsidR="001904B2" w:rsidRPr="00A718A3" w:rsidRDefault="001904B2" w:rsidP="00D62F3C">
      <w:pPr>
        <w:pStyle w:val="RulesOutline"/>
        <w:numPr>
          <w:ilvl w:val="1"/>
          <w:numId w:val="12"/>
        </w:numPr>
        <w:rPr>
          <w:rFonts w:ascii="Arial" w:hAnsi="Arial" w:cs="Arial"/>
        </w:rPr>
      </w:pPr>
      <w:r>
        <w:t>One (1) class of</w:t>
      </w:r>
      <w:r w:rsidR="00FC454E">
        <w:t xml:space="preserve"> non-</w:t>
      </w:r>
      <w:r w:rsidR="00EF162A">
        <w:t>dairy product identification</w:t>
      </w:r>
      <w:r>
        <w:t>, ten (10) samples to be identified.</w:t>
      </w:r>
    </w:p>
    <w:p w:rsidR="001904B2" w:rsidRDefault="001904B2" w:rsidP="00D62F3C">
      <w:pPr>
        <w:pStyle w:val="RulesOutline"/>
        <w:numPr>
          <w:ilvl w:val="1"/>
          <w:numId w:val="12"/>
        </w:numPr>
        <w:rPr>
          <w:rFonts w:ascii="Arial" w:hAnsi="Arial" w:cs="Arial"/>
        </w:rPr>
      </w:pPr>
      <w:r>
        <w:t>One (1) written test consisting of 25 multiple-choice questions.</w:t>
      </w:r>
    </w:p>
    <w:p w:rsidR="001904B2" w:rsidRPr="00DD79A1" w:rsidRDefault="001904B2" w:rsidP="00D62F3C">
      <w:pPr>
        <w:pStyle w:val="RulesOutline"/>
        <w:rPr>
          <w:rFonts w:ascii="Arial" w:hAnsi="Arial" w:cs="Arial"/>
        </w:rPr>
      </w:pPr>
      <w:r>
        <w:t xml:space="preserve">Milk samples will be scored using Form 1. All samples of milk are prepared from pasteurized or raw milk intended for table use and will score 1 to 10 (see Scoring Guide). </w:t>
      </w:r>
      <w:r w:rsidRPr="00DD79A1">
        <w:t>Milk samples will be tempered to 60</w:t>
      </w:r>
      <w:r w:rsidRPr="00DD79A1">
        <w:rPr>
          <w:vertAlign w:val="superscript"/>
        </w:rPr>
        <w:t>o</w:t>
      </w:r>
      <w:r w:rsidRPr="00DD79A1">
        <w:t xml:space="preserve"> F. </w:t>
      </w:r>
    </w:p>
    <w:p w:rsidR="001904B2" w:rsidRPr="00DD79A1" w:rsidRDefault="001904B2" w:rsidP="00D62F3C">
      <w:pPr>
        <w:pStyle w:val="RulesOutline"/>
        <w:rPr>
          <w:rFonts w:ascii="Arial" w:hAnsi="Arial" w:cs="Arial"/>
        </w:rPr>
      </w:pPr>
      <w:r w:rsidRPr="00DD79A1">
        <w:t xml:space="preserve">Each class will have a key.  Each key will be one of the following defects only.  </w:t>
      </w:r>
      <w:r w:rsidR="00562731" w:rsidRPr="00DD79A1">
        <w:t>Samples will not be scored higher than the key</w:t>
      </w:r>
      <w:r w:rsidR="00DD79A1" w:rsidRPr="00DD79A1">
        <w:t>(s) utilized</w:t>
      </w:r>
      <w:r w:rsidR="00562731" w:rsidRPr="00DD79A1">
        <w:t xml:space="preserve"> in </w:t>
      </w:r>
      <w:r w:rsidR="00DD79A1" w:rsidRPr="00DD79A1">
        <w:t>the contest</w:t>
      </w:r>
      <w:r w:rsidR="00562731" w:rsidRPr="00DD79A1">
        <w:t xml:space="preserve"> (key does not have to be in the class). </w:t>
      </w:r>
      <w:r w:rsidRPr="00DD79A1">
        <w:t>The keys are as follows:</w:t>
      </w:r>
      <w:r w:rsidR="00DD79A1" w:rsidRPr="00DD79A1">
        <w:t xml:space="preserve"> </w:t>
      </w:r>
    </w:p>
    <w:p w:rsidR="001904B2" w:rsidRPr="00DD79A1" w:rsidRDefault="001904B2" w:rsidP="00D62F3C">
      <w:pPr>
        <w:pStyle w:val="RulesOutline"/>
        <w:numPr>
          <w:ilvl w:val="1"/>
          <w:numId w:val="12"/>
        </w:numPr>
        <w:rPr>
          <w:rFonts w:ascii="Arial" w:hAnsi="Arial" w:cs="Arial"/>
        </w:rPr>
      </w:pPr>
      <w:r w:rsidRPr="00DD79A1">
        <w:t>Feed 9 or 8</w:t>
      </w:r>
    </w:p>
    <w:p w:rsidR="001904B2" w:rsidRPr="00DD79A1" w:rsidRDefault="001904B2" w:rsidP="00D62F3C">
      <w:pPr>
        <w:pStyle w:val="RulesOutline"/>
        <w:numPr>
          <w:ilvl w:val="1"/>
          <w:numId w:val="12"/>
        </w:numPr>
        <w:rPr>
          <w:rFonts w:ascii="Arial" w:hAnsi="Arial" w:cs="Arial"/>
        </w:rPr>
      </w:pPr>
      <w:r w:rsidRPr="00DD79A1">
        <w:t>No Defect 10</w:t>
      </w:r>
    </w:p>
    <w:p w:rsidR="001904B2" w:rsidRPr="00D35FF5" w:rsidRDefault="001904B2" w:rsidP="00D62F3C">
      <w:pPr>
        <w:pStyle w:val="RulesOutline"/>
        <w:rPr>
          <w:rFonts w:ascii="Arial" w:hAnsi="Arial" w:cs="Arial"/>
        </w:rPr>
      </w:pPr>
      <w:r>
        <w:t xml:space="preserve">Cheese samples for identification will be selected from those listed </w:t>
      </w:r>
      <w:r w:rsidR="00D35FF5">
        <w:t xml:space="preserve">below and </w:t>
      </w:r>
      <w:r>
        <w:t>on the score sheet Form 2. Cubes of the cheese will be available for testing. Duplicates may be used.  Must be the same brand.</w:t>
      </w:r>
    </w:p>
    <w:p w:rsidR="00D35FF5" w:rsidRPr="00D35FF5" w:rsidRDefault="00D35FF5" w:rsidP="00D35FF5">
      <w:pPr>
        <w:pStyle w:val="RulesOutline"/>
        <w:numPr>
          <w:ilvl w:val="1"/>
          <w:numId w:val="14"/>
        </w:numPr>
      </w:pPr>
      <w:r w:rsidRPr="00D35FF5">
        <w:t>Blue</w:t>
      </w:r>
    </w:p>
    <w:p w:rsidR="00D35FF5" w:rsidRPr="00D35FF5" w:rsidRDefault="00D35FF5" w:rsidP="00D35FF5">
      <w:pPr>
        <w:pStyle w:val="RulesOutline"/>
        <w:numPr>
          <w:ilvl w:val="1"/>
          <w:numId w:val="14"/>
        </w:numPr>
      </w:pPr>
      <w:r w:rsidRPr="00D35FF5">
        <w:t>Brie/Camembert</w:t>
      </w:r>
    </w:p>
    <w:p w:rsidR="00D35FF5" w:rsidRPr="00D35FF5" w:rsidRDefault="00D35FF5" w:rsidP="00D35FF5">
      <w:pPr>
        <w:pStyle w:val="RulesOutline"/>
        <w:numPr>
          <w:ilvl w:val="1"/>
          <w:numId w:val="14"/>
        </w:numPr>
      </w:pPr>
      <w:r w:rsidRPr="00D35FF5">
        <w:t>Cheddar (mild)</w:t>
      </w:r>
    </w:p>
    <w:p w:rsidR="00D35FF5" w:rsidRPr="00D35FF5" w:rsidRDefault="00D35FF5" w:rsidP="00D35FF5">
      <w:pPr>
        <w:pStyle w:val="RulesOutline"/>
        <w:numPr>
          <w:ilvl w:val="1"/>
          <w:numId w:val="14"/>
        </w:numPr>
      </w:pPr>
      <w:r w:rsidRPr="00D35FF5">
        <w:t>Cheddar (sharp)</w:t>
      </w:r>
    </w:p>
    <w:p w:rsidR="00D35FF5" w:rsidRPr="00D35FF5" w:rsidRDefault="00D35FF5" w:rsidP="00D35FF5">
      <w:pPr>
        <w:pStyle w:val="RulesOutline"/>
        <w:numPr>
          <w:ilvl w:val="1"/>
          <w:numId w:val="14"/>
        </w:numPr>
      </w:pPr>
      <w:r w:rsidRPr="00D35FF5">
        <w:t>Cotija (Mexican)</w:t>
      </w:r>
    </w:p>
    <w:p w:rsidR="00D35FF5" w:rsidRPr="00D35FF5" w:rsidRDefault="00D35FF5" w:rsidP="00D35FF5">
      <w:pPr>
        <w:pStyle w:val="RulesOutline"/>
        <w:numPr>
          <w:ilvl w:val="1"/>
          <w:numId w:val="14"/>
        </w:numPr>
      </w:pPr>
      <w:r w:rsidRPr="00D35FF5">
        <w:t>Cream/Neufchatel</w:t>
      </w:r>
    </w:p>
    <w:p w:rsidR="00D35FF5" w:rsidRPr="00D35FF5" w:rsidRDefault="00D35FF5" w:rsidP="00D35FF5">
      <w:pPr>
        <w:pStyle w:val="RulesOutline"/>
        <w:numPr>
          <w:ilvl w:val="1"/>
          <w:numId w:val="14"/>
        </w:numPr>
      </w:pPr>
      <w:r w:rsidRPr="00D35FF5">
        <w:t>Edam/Gouda</w:t>
      </w:r>
    </w:p>
    <w:p w:rsidR="00D35FF5" w:rsidRPr="00D35FF5" w:rsidRDefault="00D35FF5" w:rsidP="00D35FF5">
      <w:pPr>
        <w:pStyle w:val="RulesOutline"/>
        <w:numPr>
          <w:ilvl w:val="1"/>
          <w:numId w:val="14"/>
        </w:numPr>
      </w:pPr>
      <w:smartTag w:uri="urn:schemas-microsoft-com:office:smarttags" w:element="place">
        <w:smartTag w:uri="urn:schemas-microsoft-com:office:smarttags" w:element="City">
          <w:r w:rsidRPr="00D35FF5">
            <w:t>Monterey</w:t>
          </w:r>
        </w:smartTag>
      </w:smartTag>
      <w:r w:rsidRPr="00D35FF5">
        <w:t xml:space="preserve"> (Jack)</w:t>
      </w:r>
    </w:p>
    <w:p w:rsidR="00D35FF5" w:rsidRPr="00D35FF5" w:rsidRDefault="00D35FF5" w:rsidP="00D35FF5">
      <w:pPr>
        <w:pStyle w:val="RulesOutline"/>
        <w:numPr>
          <w:ilvl w:val="1"/>
          <w:numId w:val="14"/>
        </w:numPr>
      </w:pPr>
      <w:r w:rsidRPr="00D35FF5">
        <w:t>Mozzarella/Pizza</w:t>
      </w:r>
    </w:p>
    <w:p w:rsidR="00D35FF5" w:rsidRPr="00D35FF5" w:rsidRDefault="00D35FF5" w:rsidP="00D35FF5">
      <w:pPr>
        <w:pStyle w:val="RulesOutline"/>
        <w:numPr>
          <w:ilvl w:val="1"/>
          <w:numId w:val="14"/>
        </w:numPr>
      </w:pPr>
      <w:smartTag w:uri="urn:schemas-microsoft-com:office:smarttags" w:element="place">
        <w:smartTag w:uri="urn:schemas-microsoft-com:office:smarttags" w:element="State">
          <w:r w:rsidRPr="00D35FF5">
            <w:t>Munster</w:t>
          </w:r>
        </w:smartTag>
      </w:smartTag>
    </w:p>
    <w:p w:rsidR="00D35FF5" w:rsidRPr="00D35FF5" w:rsidRDefault="00D35FF5" w:rsidP="00D35FF5">
      <w:pPr>
        <w:pStyle w:val="RulesOutline"/>
        <w:numPr>
          <w:ilvl w:val="1"/>
          <w:numId w:val="14"/>
        </w:numPr>
      </w:pPr>
      <w:r w:rsidRPr="00D35FF5">
        <w:t>Processed American</w:t>
      </w:r>
    </w:p>
    <w:p w:rsidR="00D35FF5" w:rsidRPr="00D35FF5" w:rsidRDefault="00D35FF5" w:rsidP="00D35FF5">
      <w:pPr>
        <w:pStyle w:val="RulesOutline"/>
        <w:numPr>
          <w:ilvl w:val="1"/>
          <w:numId w:val="14"/>
        </w:numPr>
      </w:pPr>
      <w:r w:rsidRPr="00D35FF5">
        <w:t>Provolone</w:t>
      </w:r>
    </w:p>
    <w:p w:rsidR="00D35FF5" w:rsidRPr="00D35FF5" w:rsidRDefault="00D35FF5" w:rsidP="00D35FF5">
      <w:pPr>
        <w:pStyle w:val="RulesOutline"/>
        <w:numPr>
          <w:ilvl w:val="1"/>
          <w:numId w:val="14"/>
        </w:numPr>
      </w:pPr>
      <w:r w:rsidRPr="00D35FF5">
        <w:t>Swiss</w:t>
      </w:r>
    </w:p>
    <w:p w:rsidR="001904B2" w:rsidRPr="00EF162A" w:rsidRDefault="00EF162A" w:rsidP="00EF162A">
      <w:pPr>
        <w:pStyle w:val="RulesOutline"/>
        <w:rPr>
          <w:rFonts w:ascii="Arial" w:hAnsi="Arial" w:cs="Arial"/>
        </w:rPr>
      </w:pPr>
      <w:r>
        <w:t>A total of 10 samp</w:t>
      </w:r>
      <w:r w:rsidR="00FC454E">
        <w:t>les consisting of dairy and non-</w:t>
      </w:r>
      <w:r>
        <w:t>dairy products will be identified and assigned a mil</w:t>
      </w:r>
      <w:r w:rsidR="00206111">
        <w:t>k</w:t>
      </w:r>
      <w:r>
        <w:t>fat content score. The following products may be included among the samples:</w:t>
      </w:r>
    </w:p>
    <w:p w:rsidR="00EF162A" w:rsidRPr="00EF162A" w:rsidRDefault="00EF162A" w:rsidP="00EF162A">
      <w:pPr>
        <w:pStyle w:val="RulesOutline"/>
        <w:numPr>
          <w:ilvl w:val="1"/>
          <w:numId w:val="14"/>
        </w:numPr>
        <w:rPr>
          <w:rFonts w:ascii="Arial" w:hAnsi="Arial" w:cs="Arial"/>
        </w:rPr>
      </w:pPr>
      <w:r>
        <w:t>Dairy Products</w:t>
      </w:r>
    </w:p>
    <w:p w:rsidR="00EF162A" w:rsidRPr="00EF162A" w:rsidRDefault="00EF162A" w:rsidP="00EF162A">
      <w:pPr>
        <w:pStyle w:val="RulesOutline"/>
        <w:numPr>
          <w:ilvl w:val="2"/>
          <w:numId w:val="14"/>
        </w:numPr>
        <w:rPr>
          <w:rFonts w:ascii="Arial" w:hAnsi="Arial" w:cs="Arial"/>
        </w:rPr>
      </w:pPr>
      <w:r>
        <w:t>Nonfat (skim) milk (.05%)</w:t>
      </w:r>
    </w:p>
    <w:p w:rsidR="00EF162A" w:rsidRPr="00EF162A" w:rsidRDefault="00EF162A" w:rsidP="00EF162A">
      <w:pPr>
        <w:pStyle w:val="RulesOutline"/>
        <w:numPr>
          <w:ilvl w:val="2"/>
          <w:numId w:val="14"/>
        </w:numPr>
        <w:rPr>
          <w:rFonts w:ascii="Arial" w:hAnsi="Arial" w:cs="Arial"/>
        </w:rPr>
      </w:pPr>
      <w:proofErr w:type="spellStart"/>
      <w:r>
        <w:t>Lowfat</w:t>
      </w:r>
      <w:proofErr w:type="spellEnd"/>
      <w:r>
        <w:t xml:space="preserve"> milk (1.0%)</w:t>
      </w:r>
    </w:p>
    <w:p w:rsidR="00EF162A" w:rsidRPr="00EF162A" w:rsidRDefault="00EF162A" w:rsidP="00EF162A">
      <w:pPr>
        <w:pStyle w:val="RulesOutline"/>
        <w:numPr>
          <w:ilvl w:val="2"/>
          <w:numId w:val="14"/>
        </w:numPr>
        <w:rPr>
          <w:rFonts w:ascii="Arial" w:hAnsi="Arial" w:cs="Arial"/>
        </w:rPr>
      </w:pPr>
      <w:r>
        <w:t>Reduced fat milk (2.0%)</w:t>
      </w:r>
    </w:p>
    <w:p w:rsidR="00EF162A" w:rsidRPr="00EF162A" w:rsidRDefault="00EF162A" w:rsidP="00EF162A">
      <w:pPr>
        <w:pStyle w:val="RulesOutline"/>
        <w:numPr>
          <w:ilvl w:val="2"/>
          <w:numId w:val="14"/>
        </w:numPr>
        <w:rPr>
          <w:rFonts w:ascii="Arial" w:hAnsi="Arial" w:cs="Arial"/>
        </w:rPr>
      </w:pPr>
      <w:r>
        <w:t>Milk (3.25%)</w:t>
      </w:r>
    </w:p>
    <w:p w:rsidR="00EF162A" w:rsidRPr="00EF162A" w:rsidRDefault="00EF162A" w:rsidP="00EF162A">
      <w:pPr>
        <w:pStyle w:val="RulesOutline"/>
        <w:numPr>
          <w:ilvl w:val="2"/>
          <w:numId w:val="14"/>
        </w:numPr>
        <w:rPr>
          <w:rFonts w:ascii="Arial" w:hAnsi="Arial" w:cs="Arial"/>
        </w:rPr>
      </w:pPr>
      <w:r>
        <w:t>Half and half (10.5%)</w:t>
      </w:r>
    </w:p>
    <w:p w:rsidR="00EF162A" w:rsidRPr="00EF162A" w:rsidRDefault="00EF162A" w:rsidP="00EF162A">
      <w:pPr>
        <w:pStyle w:val="RulesOutline"/>
        <w:numPr>
          <w:ilvl w:val="2"/>
          <w:numId w:val="14"/>
        </w:numPr>
        <w:rPr>
          <w:rFonts w:ascii="Arial" w:hAnsi="Arial" w:cs="Arial"/>
        </w:rPr>
      </w:pPr>
      <w:r>
        <w:t>Butter (80%)</w:t>
      </w:r>
    </w:p>
    <w:p w:rsidR="00EF162A" w:rsidRPr="00EF162A" w:rsidRDefault="00EF162A" w:rsidP="00EF162A">
      <w:pPr>
        <w:pStyle w:val="RulesOutline"/>
        <w:numPr>
          <w:ilvl w:val="2"/>
          <w:numId w:val="14"/>
        </w:numPr>
        <w:rPr>
          <w:rFonts w:ascii="Arial" w:hAnsi="Arial" w:cs="Arial"/>
        </w:rPr>
      </w:pPr>
      <w:r>
        <w:t xml:space="preserve">Sour </w:t>
      </w:r>
      <w:r w:rsidR="00E55248">
        <w:t>c</w:t>
      </w:r>
      <w:r>
        <w:t>ream (18%)</w:t>
      </w:r>
    </w:p>
    <w:p w:rsidR="00EF162A" w:rsidRPr="00EF162A" w:rsidRDefault="00DB0FBD" w:rsidP="00EF162A">
      <w:pPr>
        <w:pStyle w:val="RulesOutline"/>
        <w:numPr>
          <w:ilvl w:val="2"/>
          <w:numId w:val="14"/>
        </w:numPr>
        <w:rPr>
          <w:rFonts w:ascii="Arial" w:hAnsi="Arial" w:cs="Arial"/>
        </w:rPr>
      </w:pPr>
      <w:r>
        <w:t>Flavored milk (.</w:t>
      </w:r>
      <w:r w:rsidR="00EF162A">
        <w:t>05% - 3.25%)</w:t>
      </w:r>
    </w:p>
    <w:p w:rsidR="00EF162A" w:rsidRPr="00EF162A" w:rsidRDefault="00EF162A" w:rsidP="00EF162A">
      <w:pPr>
        <w:pStyle w:val="RulesOutline"/>
        <w:numPr>
          <w:ilvl w:val="2"/>
          <w:numId w:val="14"/>
        </w:numPr>
        <w:rPr>
          <w:rFonts w:ascii="Arial" w:hAnsi="Arial" w:cs="Arial"/>
        </w:rPr>
      </w:pPr>
      <w:r>
        <w:t>Light whipped cream (30%)</w:t>
      </w:r>
    </w:p>
    <w:p w:rsidR="00EF162A" w:rsidRPr="00EF162A" w:rsidRDefault="00EF162A" w:rsidP="00EF162A">
      <w:pPr>
        <w:pStyle w:val="RulesOutline"/>
        <w:numPr>
          <w:ilvl w:val="2"/>
          <w:numId w:val="14"/>
        </w:numPr>
        <w:rPr>
          <w:rFonts w:ascii="Arial" w:hAnsi="Arial" w:cs="Arial"/>
        </w:rPr>
      </w:pPr>
      <w:r>
        <w:t>Heavy cream (36%)</w:t>
      </w:r>
    </w:p>
    <w:p w:rsidR="00EF162A" w:rsidRPr="00EF162A" w:rsidRDefault="00EF162A" w:rsidP="00EF162A">
      <w:pPr>
        <w:pStyle w:val="RulesOutline"/>
        <w:numPr>
          <w:ilvl w:val="1"/>
          <w:numId w:val="14"/>
        </w:numPr>
        <w:rPr>
          <w:rFonts w:ascii="Arial" w:hAnsi="Arial" w:cs="Arial"/>
        </w:rPr>
      </w:pPr>
      <w:r>
        <w:t>Non-Dairy Products</w:t>
      </w:r>
      <w:r w:rsidR="00FC454E">
        <w:t xml:space="preserve"> (All of these are to be categorized as non-dairy fat)</w:t>
      </w:r>
    </w:p>
    <w:p w:rsidR="00EF162A" w:rsidRPr="00EF162A" w:rsidRDefault="00EF162A" w:rsidP="00EF162A">
      <w:pPr>
        <w:pStyle w:val="RulesOutline"/>
        <w:numPr>
          <w:ilvl w:val="2"/>
          <w:numId w:val="14"/>
        </w:numPr>
        <w:rPr>
          <w:rFonts w:ascii="Arial" w:hAnsi="Arial" w:cs="Arial"/>
        </w:rPr>
      </w:pPr>
      <w:r>
        <w:t>Margari</w:t>
      </w:r>
      <w:r w:rsidR="00FC454E">
        <w:t>ne</w:t>
      </w:r>
    </w:p>
    <w:p w:rsidR="00EF162A" w:rsidRPr="002D5A50" w:rsidRDefault="00EF162A" w:rsidP="00EF162A">
      <w:pPr>
        <w:pStyle w:val="RulesOutline"/>
        <w:numPr>
          <w:ilvl w:val="2"/>
          <w:numId w:val="14"/>
        </w:numPr>
        <w:rPr>
          <w:rFonts w:ascii="Arial" w:hAnsi="Arial" w:cs="Arial"/>
        </w:rPr>
      </w:pPr>
      <w:r>
        <w:t>Non-dairy creamer</w:t>
      </w:r>
    </w:p>
    <w:p w:rsidR="002D5A50" w:rsidRPr="00EF162A" w:rsidRDefault="002D5A50" w:rsidP="00EF162A">
      <w:pPr>
        <w:pStyle w:val="RulesOutline"/>
        <w:numPr>
          <w:ilvl w:val="2"/>
          <w:numId w:val="14"/>
        </w:numPr>
        <w:rPr>
          <w:rFonts w:ascii="Arial" w:hAnsi="Arial" w:cs="Arial"/>
        </w:rPr>
      </w:pPr>
      <w:r>
        <w:t>Non-dairy sour cream</w:t>
      </w:r>
    </w:p>
    <w:p w:rsidR="00EF162A" w:rsidRPr="00EF162A" w:rsidRDefault="00EF162A" w:rsidP="00EF162A">
      <w:pPr>
        <w:pStyle w:val="RulesOutline"/>
        <w:numPr>
          <w:ilvl w:val="2"/>
          <w:numId w:val="14"/>
        </w:numPr>
        <w:rPr>
          <w:rFonts w:ascii="Arial" w:hAnsi="Arial" w:cs="Arial"/>
        </w:rPr>
      </w:pPr>
      <w:r>
        <w:t>Non-dairy milk</w:t>
      </w:r>
    </w:p>
    <w:p w:rsidR="00EF162A" w:rsidRPr="00EF162A" w:rsidRDefault="00EF162A" w:rsidP="00EF162A">
      <w:pPr>
        <w:pStyle w:val="RulesOutline"/>
        <w:numPr>
          <w:ilvl w:val="2"/>
          <w:numId w:val="14"/>
        </w:numPr>
        <w:rPr>
          <w:rFonts w:ascii="Arial" w:hAnsi="Arial" w:cs="Arial"/>
        </w:rPr>
      </w:pPr>
      <w:r>
        <w:lastRenderedPageBreak/>
        <w:t>Non-dairy flavored beverage</w:t>
      </w:r>
    </w:p>
    <w:p w:rsidR="00EF162A" w:rsidRDefault="00EF162A" w:rsidP="00EF162A">
      <w:pPr>
        <w:pStyle w:val="RulesOutline"/>
        <w:numPr>
          <w:ilvl w:val="2"/>
          <w:numId w:val="14"/>
        </w:numPr>
        <w:rPr>
          <w:rFonts w:ascii="Arial" w:hAnsi="Arial" w:cs="Arial"/>
        </w:rPr>
      </w:pPr>
      <w:r>
        <w:t>Non-dairy whipped topping</w:t>
      </w:r>
    </w:p>
    <w:p w:rsidR="001904B2" w:rsidRDefault="001904B2" w:rsidP="00D62F3C">
      <w:pPr>
        <w:pStyle w:val="RulesOutline"/>
        <w:rPr>
          <w:rFonts w:ascii="Arial" w:hAnsi="Arial" w:cs="Arial"/>
        </w:rPr>
      </w:pPr>
      <w:r>
        <w:t>Contestants are to use whole numbers when scoring "Flavor" of milk. Check only the most serious defect in a sample even if more than one flavor is detected. If no defect is noted check "No defect". See scoring guide.</w:t>
      </w:r>
    </w:p>
    <w:p w:rsidR="001904B2" w:rsidRDefault="001904B2" w:rsidP="00D62F3C">
      <w:pPr>
        <w:pStyle w:val="RulesOutline"/>
        <w:rPr>
          <w:rFonts w:ascii="Arial" w:hAnsi="Arial" w:cs="Arial"/>
        </w:rPr>
      </w:pPr>
      <w:r>
        <w:t>Utensils for sampling will be provided - cups, spoons, tooth picks, etc.</w:t>
      </w:r>
    </w:p>
    <w:p w:rsidR="00DD79A1" w:rsidRPr="00DD79A1" w:rsidRDefault="001904B2" w:rsidP="00D62F3C">
      <w:pPr>
        <w:pStyle w:val="RulesOutline"/>
        <w:rPr>
          <w:rFonts w:ascii="Arial" w:hAnsi="Arial" w:cs="Arial"/>
        </w:rPr>
      </w:pPr>
      <w:r w:rsidRPr="00DD79A1">
        <w:t>A contestant's score on a milk sample shall be the sum of the grades on "difference" and "defects" of the milk sample</w:t>
      </w:r>
      <w:r w:rsidR="00C91E07" w:rsidRPr="00DD79A1">
        <w:t>, minus a deduction of two points for every defect missed and an additional deduction will be made for the difference of the milk scores.</w:t>
      </w:r>
      <w:r w:rsidRPr="00DD79A1">
        <w:t xml:space="preserve"> The final milk score shall be the sum of the grades on all milk samples. The team score shall be the sum of the grades of its members. The contestant with the </w:t>
      </w:r>
      <w:r w:rsidR="00902223" w:rsidRPr="00DD79A1">
        <w:t>highest</w:t>
      </w:r>
      <w:r w:rsidRPr="00DD79A1">
        <w:t xml:space="preserve"> score shall be the winner and the team with the</w:t>
      </w:r>
      <w:r w:rsidR="00902223" w:rsidRPr="00DD79A1">
        <w:t xml:space="preserve"> highest</w:t>
      </w:r>
      <w:r w:rsidRPr="00DD79A1">
        <w:t xml:space="preserve"> score shall be the winning team. Contestant standings in each product shall be obtained by arranging the score of all contestants in that product in order from the </w:t>
      </w:r>
      <w:r w:rsidR="00902223" w:rsidRPr="00DD79A1">
        <w:t>highest</w:t>
      </w:r>
      <w:r w:rsidRPr="00DD79A1">
        <w:t xml:space="preserve"> to the </w:t>
      </w:r>
      <w:r w:rsidR="00902223" w:rsidRPr="00DD79A1">
        <w:t>lowest</w:t>
      </w:r>
      <w:r w:rsidRPr="00DD79A1">
        <w:t>. Team standings shall be obtained the same way.</w:t>
      </w:r>
    </w:p>
    <w:p w:rsidR="001904B2" w:rsidRPr="00DD79A1" w:rsidRDefault="001904B2" w:rsidP="00D62F3C">
      <w:pPr>
        <w:pStyle w:val="RulesOutline"/>
        <w:rPr>
          <w:rFonts w:ascii="Arial" w:hAnsi="Arial" w:cs="Arial"/>
        </w:rPr>
      </w:pPr>
      <w:r>
        <w:t>Contestants' scores on each milk sample on the score card will be given a grade expressed by the difference between his/her score and the official score. For example, if a contestant scores "flavor" 7 and the judges' score is 5, the contestant shall receive a grade difference of two points</w:t>
      </w:r>
      <w:r w:rsidR="00473C05">
        <w:t xml:space="preserve">.  </w:t>
      </w:r>
      <w:r w:rsidR="009F03F8">
        <w:t>Subtract</w:t>
      </w:r>
      <w:r>
        <w:t xml:space="preserve"> two points for the wrong milk defect. If, however, a contestant recognized that the milk sample scores perfect but fails to indicate that score on the score card or write in any score outside the range of scores for the sample or indicates the score by a dash (-) he/she shall receive a grade difference equivalent to the maximum cut of 10 points. The contestant's grade difference, therefore, shall be 10 when he/she fails to write in the numerical score for that sample. This rule holds regardless of the official score. Each unscored milk sample will be assessed a score of twelve (12) points.</w:t>
      </w:r>
    </w:p>
    <w:p w:rsidR="00A718A3" w:rsidRPr="00507372" w:rsidRDefault="00A718A3" w:rsidP="00A718A3">
      <w:pPr>
        <w:pStyle w:val="RulesOutline"/>
      </w:pPr>
      <w:r w:rsidRPr="00507372">
        <w:t>Milk Fat Content of Fresh Milk Products - The following products may be included among the samples: nonfat (skim) milk, reduced fat milk (2%), milk (3.3%), half and half (10.5%), coffee cream (18%) and whipping cream (30%).</w:t>
      </w:r>
    </w:p>
    <w:p w:rsidR="00A718A3" w:rsidRPr="00507372" w:rsidRDefault="00A718A3" w:rsidP="00A718A3">
      <w:pPr>
        <w:pStyle w:val="RulesOutline"/>
      </w:pPr>
      <w:r w:rsidRPr="00507372">
        <w:t xml:space="preserve">Prior to the start of the state qualifying finals, the top </w:t>
      </w:r>
      <w:r w:rsidR="00507372" w:rsidRPr="00507372">
        <w:t>five</w:t>
      </w:r>
      <w:r w:rsidRPr="00507372">
        <w:t xml:space="preserve"> coaches representing the previous year’s state qualifying finals will assess/confirm the scoring of the four state qualifying milk classes. Final official scores will be determined by a majority consensus of the top five coaches represented, the CATA approved contest consultant, and the host facility contest</w:t>
      </w:r>
      <w:r w:rsidR="00580477" w:rsidRPr="00507372">
        <w:t xml:space="preserve"> chair.</w:t>
      </w:r>
    </w:p>
    <w:p w:rsidR="001904B2" w:rsidRPr="00ED2CDE" w:rsidRDefault="00F273FA" w:rsidP="00ED2CDE">
      <w:pPr>
        <w:pStyle w:val="StdContestSubHeading"/>
      </w:pPr>
      <w:r>
        <w:br w:type="page"/>
      </w:r>
      <w:r w:rsidR="001904B2" w:rsidRPr="00ED2CDE">
        <w:lastRenderedPageBreak/>
        <w:t>Scoring Guide</w:t>
      </w:r>
    </w:p>
    <w:p w:rsidR="00062D91" w:rsidRDefault="00062D91" w:rsidP="00062D91">
      <w:pPr>
        <w:pStyle w:val="NormalWeb"/>
        <w:rPr>
          <w:rFonts w:ascii="Arial" w:hAnsi="Arial" w:cs="Arial"/>
        </w:rPr>
      </w:pPr>
      <w:r>
        <w:rPr>
          <w:u w:val="single"/>
        </w:rPr>
        <w:t>MILK</w:t>
      </w:r>
    </w:p>
    <w:p w:rsidR="00F273FA" w:rsidRDefault="001904B2">
      <w:pPr>
        <w:pStyle w:val="NormalWeb"/>
      </w:pPr>
      <w:r>
        <w:t>Scores may range from 1 to 10. On a quality basis 10 = excellent, 8 to 9 = good, 5 to 7 = fair, 2 to 4 = poor, and 1 = unacceptable.</w:t>
      </w:r>
    </w:p>
    <w:tbl>
      <w:tblPr>
        <w:tblW w:w="3750" w:type="dxa"/>
        <w:jc w:val="center"/>
        <w:tblCellMar>
          <w:top w:w="14" w:type="dxa"/>
          <w:left w:w="29" w:type="dxa"/>
          <w:bottom w:w="14" w:type="dxa"/>
          <w:right w:w="29" w:type="dxa"/>
        </w:tblCellMar>
        <w:tblLook w:val="01E0" w:firstRow="1" w:lastRow="1" w:firstColumn="1" w:lastColumn="1" w:noHBand="0" w:noVBand="0"/>
      </w:tblPr>
      <w:tblGrid>
        <w:gridCol w:w="1875"/>
        <w:gridCol w:w="1875"/>
      </w:tblGrid>
      <w:tr w:rsidR="001904B2" w:rsidRPr="00745C9A" w:rsidTr="009F03F8">
        <w:trPr>
          <w:jc w:val="center"/>
        </w:trPr>
        <w:tc>
          <w:tcPr>
            <w:tcW w:w="2500" w:type="pct"/>
          </w:tcPr>
          <w:p w:rsidR="001904B2" w:rsidRPr="00062D91" w:rsidRDefault="001904B2" w:rsidP="00745C9A">
            <w:pPr>
              <w:jc w:val="center"/>
              <w:rPr>
                <w:b/>
              </w:rPr>
            </w:pPr>
            <w:r w:rsidRPr="00062D91">
              <w:rPr>
                <w:rStyle w:val="Strong"/>
                <w:b w:val="0"/>
              </w:rPr>
              <w:t>OFF FLAVOR</w:t>
            </w:r>
          </w:p>
        </w:tc>
        <w:tc>
          <w:tcPr>
            <w:tcW w:w="2500" w:type="pct"/>
          </w:tcPr>
          <w:p w:rsidR="001904B2" w:rsidRPr="00062D91" w:rsidRDefault="001904B2" w:rsidP="00745C9A">
            <w:pPr>
              <w:jc w:val="center"/>
              <w:rPr>
                <w:b/>
              </w:rPr>
            </w:pPr>
            <w:r w:rsidRPr="00062D91">
              <w:rPr>
                <w:rStyle w:val="Strong"/>
                <w:b w:val="0"/>
              </w:rPr>
              <w:t>SCORES</w:t>
            </w:r>
          </w:p>
        </w:tc>
      </w:tr>
      <w:tr w:rsidR="001904B2" w:rsidRPr="00745C9A" w:rsidTr="009F03F8">
        <w:trPr>
          <w:jc w:val="center"/>
        </w:trPr>
        <w:tc>
          <w:tcPr>
            <w:tcW w:w="2500" w:type="pct"/>
          </w:tcPr>
          <w:p w:rsidR="001904B2" w:rsidRDefault="00062D91">
            <w:r>
              <w:t> </w:t>
            </w:r>
          </w:p>
        </w:tc>
        <w:tc>
          <w:tcPr>
            <w:tcW w:w="2500" w:type="pct"/>
          </w:tcPr>
          <w:p w:rsidR="001904B2" w:rsidRDefault="001904B2" w:rsidP="00745C9A">
            <w:pPr>
              <w:jc w:val="center"/>
            </w:pPr>
            <w:r>
              <w:rPr>
                <w:rStyle w:val="Strong"/>
              </w:rPr>
              <w:t>S D P</w:t>
            </w:r>
          </w:p>
        </w:tc>
      </w:tr>
      <w:tr w:rsidR="001904B2" w:rsidRPr="00745C9A" w:rsidTr="009F03F8">
        <w:trPr>
          <w:jc w:val="center"/>
        </w:trPr>
        <w:tc>
          <w:tcPr>
            <w:tcW w:w="2500" w:type="pct"/>
          </w:tcPr>
          <w:p w:rsidR="001904B2" w:rsidRDefault="001904B2">
            <w:r>
              <w:t>Bitter</w:t>
            </w:r>
          </w:p>
        </w:tc>
        <w:tc>
          <w:tcPr>
            <w:tcW w:w="2500" w:type="pct"/>
          </w:tcPr>
          <w:p w:rsidR="001904B2" w:rsidRDefault="001904B2" w:rsidP="00745C9A">
            <w:pPr>
              <w:jc w:val="center"/>
            </w:pPr>
            <w:r>
              <w:t>5 3 1</w:t>
            </w:r>
          </w:p>
        </w:tc>
      </w:tr>
      <w:tr w:rsidR="001904B2" w:rsidRPr="00745C9A" w:rsidTr="009F03F8">
        <w:trPr>
          <w:jc w:val="center"/>
        </w:trPr>
        <w:tc>
          <w:tcPr>
            <w:tcW w:w="2500" w:type="pct"/>
          </w:tcPr>
          <w:p w:rsidR="001904B2" w:rsidRDefault="001904B2">
            <w:r>
              <w:t>Feed</w:t>
            </w:r>
          </w:p>
        </w:tc>
        <w:tc>
          <w:tcPr>
            <w:tcW w:w="2500" w:type="pct"/>
          </w:tcPr>
          <w:p w:rsidR="001904B2" w:rsidRDefault="001904B2" w:rsidP="00745C9A">
            <w:pPr>
              <w:jc w:val="center"/>
            </w:pPr>
            <w:r>
              <w:t>9 8 5</w:t>
            </w:r>
          </w:p>
        </w:tc>
      </w:tr>
      <w:tr w:rsidR="001904B2" w:rsidRPr="00745C9A" w:rsidTr="009F03F8">
        <w:trPr>
          <w:jc w:val="center"/>
        </w:trPr>
        <w:tc>
          <w:tcPr>
            <w:tcW w:w="2500" w:type="pct"/>
          </w:tcPr>
          <w:p w:rsidR="001904B2" w:rsidRDefault="001904B2">
            <w:r>
              <w:t>Flat/Watery</w:t>
            </w:r>
          </w:p>
        </w:tc>
        <w:tc>
          <w:tcPr>
            <w:tcW w:w="2500" w:type="pct"/>
          </w:tcPr>
          <w:p w:rsidR="001904B2" w:rsidRDefault="001904B2" w:rsidP="00745C9A">
            <w:pPr>
              <w:jc w:val="center"/>
            </w:pPr>
            <w:r>
              <w:t>9 8 7</w:t>
            </w:r>
          </w:p>
        </w:tc>
      </w:tr>
      <w:tr w:rsidR="001904B2" w:rsidRPr="00745C9A" w:rsidTr="009F03F8">
        <w:trPr>
          <w:jc w:val="center"/>
        </w:trPr>
        <w:tc>
          <w:tcPr>
            <w:tcW w:w="2500" w:type="pct"/>
          </w:tcPr>
          <w:p w:rsidR="001904B2" w:rsidRDefault="001904B2">
            <w:r>
              <w:t>Foreign</w:t>
            </w:r>
          </w:p>
        </w:tc>
        <w:tc>
          <w:tcPr>
            <w:tcW w:w="2500" w:type="pct"/>
          </w:tcPr>
          <w:p w:rsidR="001904B2" w:rsidRDefault="001904B2" w:rsidP="00745C9A">
            <w:pPr>
              <w:jc w:val="center"/>
            </w:pPr>
            <w:r>
              <w:t>5 3 1</w:t>
            </w:r>
          </w:p>
        </w:tc>
      </w:tr>
      <w:tr w:rsidR="001904B2" w:rsidRPr="00745C9A" w:rsidTr="009F03F8">
        <w:trPr>
          <w:jc w:val="center"/>
        </w:trPr>
        <w:tc>
          <w:tcPr>
            <w:tcW w:w="2500" w:type="pct"/>
          </w:tcPr>
          <w:p w:rsidR="001904B2" w:rsidRDefault="001904B2">
            <w:r>
              <w:t>Garlic/Onion</w:t>
            </w:r>
          </w:p>
        </w:tc>
        <w:tc>
          <w:tcPr>
            <w:tcW w:w="2500" w:type="pct"/>
          </w:tcPr>
          <w:p w:rsidR="001904B2" w:rsidRDefault="001904B2" w:rsidP="00745C9A">
            <w:pPr>
              <w:jc w:val="center"/>
            </w:pPr>
            <w:r>
              <w:t>5 3 1</w:t>
            </w:r>
          </w:p>
        </w:tc>
      </w:tr>
      <w:tr w:rsidR="001904B2" w:rsidRPr="00745C9A" w:rsidTr="009F03F8">
        <w:trPr>
          <w:jc w:val="center"/>
        </w:trPr>
        <w:tc>
          <w:tcPr>
            <w:tcW w:w="2500" w:type="pct"/>
          </w:tcPr>
          <w:p w:rsidR="001904B2" w:rsidRDefault="001904B2">
            <w:r>
              <w:t>High Acid</w:t>
            </w:r>
          </w:p>
        </w:tc>
        <w:tc>
          <w:tcPr>
            <w:tcW w:w="2500" w:type="pct"/>
          </w:tcPr>
          <w:p w:rsidR="001904B2" w:rsidRDefault="001904B2" w:rsidP="00745C9A">
            <w:pPr>
              <w:jc w:val="center"/>
            </w:pPr>
            <w:r>
              <w:t>3 2 1</w:t>
            </w:r>
          </w:p>
        </w:tc>
      </w:tr>
      <w:tr w:rsidR="001904B2" w:rsidRPr="00745C9A" w:rsidTr="009F03F8">
        <w:trPr>
          <w:jc w:val="center"/>
        </w:trPr>
        <w:tc>
          <w:tcPr>
            <w:tcW w:w="2500" w:type="pct"/>
          </w:tcPr>
          <w:p w:rsidR="001904B2" w:rsidRDefault="001904B2">
            <w:r>
              <w:t>Malty</w:t>
            </w:r>
          </w:p>
        </w:tc>
        <w:tc>
          <w:tcPr>
            <w:tcW w:w="2500" w:type="pct"/>
          </w:tcPr>
          <w:p w:rsidR="001904B2" w:rsidRDefault="001904B2" w:rsidP="00745C9A">
            <w:pPr>
              <w:jc w:val="center"/>
            </w:pPr>
            <w:r>
              <w:t>5 3 1</w:t>
            </w:r>
          </w:p>
        </w:tc>
      </w:tr>
      <w:tr w:rsidR="001904B2" w:rsidRPr="00745C9A" w:rsidTr="009F03F8">
        <w:trPr>
          <w:jc w:val="center"/>
        </w:trPr>
        <w:tc>
          <w:tcPr>
            <w:tcW w:w="2500" w:type="pct"/>
          </w:tcPr>
          <w:p w:rsidR="001904B2" w:rsidRDefault="001904B2">
            <w:r>
              <w:t>Metallic/Oxidized</w:t>
            </w:r>
          </w:p>
        </w:tc>
        <w:tc>
          <w:tcPr>
            <w:tcW w:w="2500" w:type="pct"/>
          </w:tcPr>
          <w:p w:rsidR="001904B2" w:rsidRDefault="001904B2" w:rsidP="00745C9A">
            <w:pPr>
              <w:jc w:val="center"/>
            </w:pPr>
            <w:r>
              <w:t>6 4 1</w:t>
            </w:r>
          </w:p>
        </w:tc>
      </w:tr>
      <w:tr w:rsidR="001904B2" w:rsidRPr="00745C9A" w:rsidTr="009F03F8">
        <w:trPr>
          <w:jc w:val="center"/>
        </w:trPr>
        <w:tc>
          <w:tcPr>
            <w:tcW w:w="2500" w:type="pct"/>
          </w:tcPr>
          <w:p w:rsidR="001904B2" w:rsidRDefault="001904B2">
            <w:r>
              <w:t>Rancid</w:t>
            </w:r>
          </w:p>
        </w:tc>
        <w:tc>
          <w:tcPr>
            <w:tcW w:w="2500" w:type="pct"/>
          </w:tcPr>
          <w:p w:rsidR="001904B2" w:rsidRDefault="001904B2" w:rsidP="00745C9A">
            <w:pPr>
              <w:jc w:val="center"/>
            </w:pPr>
            <w:r>
              <w:t>4 1 -</w:t>
            </w:r>
          </w:p>
        </w:tc>
      </w:tr>
      <w:tr w:rsidR="001904B2" w:rsidRPr="00745C9A" w:rsidTr="009F03F8">
        <w:trPr>
          <w:jc w:val="center"/>
        </w:trPr>
        <w:tc>
          <w:tcPr>
            <w:tcW w:w="2500" w:type="pct"/>
          </w:tcPr>
          <w:p w:rsidR="001904B2" w:rsidRDefault="001904B2">
            <w:r>
              <w:t xml:space="preserve">Salty </w:t>
            </w:r>
          </w:p>
        </w:tc>
        <w:tc>
          <w:tcPr>
            <w:tcW w:w="2500" w:type="pct"/>
          </w:tcPr>
          <w:p w:rsidR="001904B2" w:rsidRDefault="001904B2" w:rsidP="00745C9A">
            <w:pPr>
              <w:jc w:val="center"/>
            </w:pPr>
            <w:r>
              <w:t>8 6 4</w:t>
            </w:r>
          </w:p>
        </w:tc>
      </w:tr>
      <w:tr w:rsidR="001904B2" w:rsidRPr="00745C9A" w:rsidTr="009F03F8">
        <w:trPr>
          <w:jc w:val="center"/>
        </w:trPr>
        <w:tc>
          <w:tcPr>
            <w:tcW w:w="2500" w:type="pct"/>
          </w:tcPr>
          <w:p w:rsidR="001904B2" w:rsidRDefault="001904B2">
            <w:r>
              <w:t>Unclean</w:t>
            </w:r>
          </w:p>
        </w:tc>
        <w:tc>
          <w:tcPr>
            <w:tcW w:w="2500" w:type="pct"/>
          </w:tcPr>
          <w:p w:rsidR="001904B2" w:rsidRDefault="001904B2" w:rsidP="00745C9A">
            <w:pPr>
              <w:jc w:val="center"/>
            </w:pPr>
            <w:r>
              <w:t>3 2 1</w:t>
            </w:r>
          </w:p>
        </w:tc>
      </w:tr>
      <w:tr w:rsidR="001904B2" w:rsidRPr="00745C9A" w:rsidTr="009F03F8">
        <w:trPr>
          <w:jc w:val="center"/>
        </w:trPr>
        <w:tc>
          <w:tcPr>
            <w:tcW w:w="2500" w:type="pct"/>
          </w:tcPr>
          <w:p w:rsidR="001904B2" w:rsidRDefault="001904B2">
            <w:r>
              <w:t>No defect</w:t>
            </w:r>
          </w:p>
        </w:tc>
        <w:tc>
          <w:tcPr>
            <w:tcW w:w="2500" w:type="pct"/>
          </w:tcPr>
          <w:p w:rsidR="001904B2" w:rsidRDefault="001904B2" w:rsidP="00745C9A">
            <w:pPr>
              <w:pStyle w:val="NormalWeb"/>
              <w:jc w:val="center"/>
            </w:pPr>
            <w:r>
              <w:t>l0c</w:t>
            </w:r>
          </w:p>
        </w:tc>
      </w:tr>
    </w:tbl>
    <w:p w:rsidR="001904B2" w:rsidRPr="00D35FF5" w:rsidRDefault="001904B2" w:rsidP="00D35FF5">
      <w:pPr>
        <w:pStyle w:val="RulesOutline"/>
        <w:numPr>
          <w:ilvl w:val="2"/>
          <w:numId w:val="14"/>
        </w:numPr>
      </w:pPr>
      <w:r w:rsidRPr="00D35FF5">
        <w:t>Suggested scores are given for three intensities of flavor: S - slight, D - definite, and P - pronounced. Intermediate numbers may also be used, for example, a bitter sample of milk may score 4.</w:t>
      </w:r>
    </w:p>
    <w:p w:rsidR="001904B2" w:rsidRPr="00D35FF5" w:rsidRDefault="001904B2" w:rsidP="00D35FF5">
      <w:pPr>
        <w:pStyle w:val="RulesOutline"/>
        <w:numPr>
          <w:ilvl w:val="2"/>
          <w:numId w:val="14"/>
        </w:numPr>
      </w:pPr>
      <w:r w:rsidRPr="00D35FF5">
        <w:t>Where a dash is entered a product with that intensity of off flavor would be unsalable.</w:t>
      </w:r>
    </w:p>
    <w:p w:rsidR="00F273FA" w:rsidRPr="00D35FF5" w:rsidRDefault="001904B2" w:rsidP="00D35FF5">
      <w:pPr>
        <w:pStyle w:val="RulesOutline"/>
        <w:numPr>
          <w:ilvl w:val="2"/>
          <w:numId w:val="14"/>
        </w:numPr>
      </w:pPr>
      <w:r w:rsidRPr="00D35FF5">
        <w:t>Where a sample is identified as No defect, a score of 10 is entered.</w:t>
      </w:r>
    </w:p>
    <w:p w:rsidR="00F273FA" w:rsidRPr="00F273FA" w:rsidRDefault="001904B2" w:rsidP="00F273FA">
      <w:pPr>
        <w:spacing w:before="100" w:beforeAutospacing="1" w:after="100" w:afterAutospacing="1"/>
        <w:rPr>
          <w:rFonts w:ascii="Arial" w:hAnsi="Arial" w:cs="Arial"/>
          <w:u w:val="single"/>
        </w:rPr>
      </w:pPr>
      <w:r w:rsidRPr="00F273FA">
        <w:rPr>
          <w:u w:val="single"/>
        </w:rPr>
        <w:t>Written Test</w:t>
      </w:r>
    </w:p>
    <w:p w:rsidR="00C95AD8" w:rsidRDefault="001904B2" w:rsidP="00F273FA">
      <w:pPr>
        <w:spacing w:before="100" w:beforeAutospacing="1" w:after="100" w:afterAutospacing="1"/>
        <w:ind w:left="360"/>
        <w:rPr>
          <w:rFonts w:ascii="Arial" w:hAnsi="Arial" w:cs="Arial"/>
          <w:color w:val="1F497D"/>
          <w:szCs w:val="22"/>
        </w:rPr>
      </w:pPr>
      <w:r>
        <w:t xml:space="preserve">The test will be multiple choice consisting of 25 questions to be worth </w:t>
      </w:r>
      <w:r w:rsidR="00190D35">
        <w:t>1</w:t>
      </w:r>
      <w:r>
        <w:t xml:space="preserve"> point each.  (</w:t>
      </w:r>
      <w:r w:rsidR="009F03F8">
        <w:t>Subtract</w:t>
      </w:r>
      <w:r>
        <w:t xml:space="preserve"> </w:t>
      </w:r>
      <w:r w:rsidR="00190D35">
        <w:t>1</w:t>
      </w:r>
      <w:r>
        <w:t xml:space="preserve"> point per question missed to each individual score).  </w:t>
      </w:r>
      <w:r w:rsidR="00C95AD8" w:rsidRPr="00555495">
        <w:t xml:space="preserve">Questions will only come from the </w:t>
      </w:r>
      <w:r w:rsidR="00C95AD8">
        <w:t>most</w:t>
      </w:r>
      <w:r w:rsidR="00C95AD8" w:rsidRPr="00555495">
        <w:t xml:space="preserve"> </w:t>
      </w:r>
      <w:r w:rsidR="00C95AD8">
        <w:t>current</w:t>
      </w:r>
      <w:r w:rsidR="00C95AD8" w:rsidRPr="00555495">
        <w:t xml:space="preserve"> published IDFA Dairy Facts edition/publication.</w:t>
      </w:r>
      <w:r w:rsidR="00C95AD8">
        <w:rPr>
          <w:rFonts w:ascii="Arial" w:hAnsi="Arial" w:cs="Arial"/>
          <w:color w:val="1F497D"/>
          <w:szCs w:val="22"/>
        </w:rPr>
        <w:t xml:space="preserve"> </w:t>
      </w:r>
    </w:p>
    <w:p w:rsidR="00190D35" w:rsidRDefault="00190D35" w:rsidP="00F273FA">
      <w:pPr>
        <w:spacing w:before="100" w:beforeAutospacing="1" w:after="100" w:afterAutospacing="1"/>
        <w:ind w:left="360"/>
      </w:pPr>
      <w:r>
        <w:t xml:space="preserve">200 Question Test Bank – Once the test bank is created it will be up to the committee to keep the test bank current with changing facts and updated by January 31, of each year.  It will be the responsibility of the top five teams at the state contest, with the state winning team coach, as the chairperson to be in charge of the test bank.  </w:t>
      </w:r>
      <w:r w:rsidR="003F3CA5">
        <w:t xml:space="preserve">After the </w:t>
      </w:r>
      <w:r>
        <w:t xml:space="preserve">test bank </w:t>
      </w:r>
      <w:r w:rsidR="003F3CA5">
        <w:t xml:space="preserve">is updated, it will be forwarded </w:t>
      </w:r>
      <w:r>
        <w:t>to the Asst. State FFA Advisor to be placed on the calaged.org website for the contest coordinator to then choose their 25 questions.</w:t>
      </w:r>
    </w:p>
    <w:p w:rsidR="001904B2" w:rsidRDefault="001904B2">
      <w:pPr>
        <w:spacing w:before="100" w:beforeAutospacing="1" w:after="100" w:afterAutospacing="1"/>
        <w:ind w:left="720"/>
      </w:pPr>
      <w:r>
        <w:t xml:space="preserve">REFERENCE:  IDFA, </w:t>
      </w:r>
      <w:smartTag w:uri="urn:schemas-microsoft-com:office:smarttags" w:element="address">
        <w:smartTag w:uri="urn:schemas-microsoft-com:office:smarttags" w:element="Street">
          <w:r>
            <w:t>1250 H Street, NW, Suite 900</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20005</w:t>
          </w:r>
        </w:smartTag>
      </w:smartTag>
      <w:r>
        <w:t xml:space="preserve"> – Main phone:  (202) 737-4332, FAX (202) 331-7820, Website: </w:t>
      </w:r>
      <w:hyperlink r:id="rId7" w:history="1">
        <w:r w:rsidRPr="00C95AD8">
          <w:rPr>
            <w:rStyle w:val="Hyperlink"/>
            <w:color w:val="auto"/>
          </w:rPr>
          <w:t>www.idfa.org</w:t>
        </w:r>
      </w:hyperlink>
      <w:r w:rsidRPr="00C95AD8">
        <w:t>.</w:t>
      </w:r>
    </w:p>
    <w:p w:rsidR="001904B2" w:rsidRDefault="001904B2">
      <w:pPr>
        <w:spacing w:before="100" w:beforeAutospacing="1" w:after="100" w:afterAutospacing="1"/>
        <w:rPr>
          <w:rFonts w:ascii="Arial" w:hAnsi="Arial" w:cs="Arial"/>
        </w:rPr>
      </w:pPr>
    </w:p>
    <w:p w:rsidR="001904B2" w:rsidRDefault="001904B2">
      <w:pPr>
        <w:pStyle w:val="NormalWeb"/>
        <w:rPr>
          <w:rFonts w:ascii="Arial" w:hAnsi="Arial" w:cs="Arial"/>
        </w:rPr>
      </w:pPr>
      <w:r>
        <w:rPr>
          <w:u w:val="single"/>
        </w:rPr>
        <w:lastRenderedPageBreak/>
        <w:t>Identification of Cheeses</w:t>
      </w:r>
    </w:p>
    <w:p w:rsidR="001904B2" w:rsidRDefault="001904B2">
      <w:pPr>
        <w:pStyle w:val="NormalWeb"/>
        <w:rPr>
          <w:rFonts w:ascii="Arial" w:hAnsi="Arial" w:cs="Arial"/>
        </w:rPr>
      </w:pPr>
      <w:r>
        <w:t xml:space="preserve">A score of </w:t>
      </w:r>
      <w:r w:rsidR="00852F67">
        <w:t>plus</w:t>
      </w:r>
      <w:r w:rsidR="00B55043">
        <w:t xml:space="preserve"> </w:t>
      </w:r>
      <w:r>
        <w:t>two (2) points is given for each variety correctly identified.</w:t>
      </w:r>
    </w:p>
    <w:p w:rsidR="001904B2" w:rsidRDefault="00852F67">
      <w:pPr>
        <w:pStyle w:val="NormalWeb"/>
        <w:rPr>
          <w:rFonts w:ascii="Arial" w:hAnsi="Arial" w:cs="Arial"/>
        </w:rPr>
      </w:pPr>
      <w:r>
        <w:rPr>
          <w:u w:val="single"/>
        </w:rPr>
        <w:t>Dairy vs Non-Dairy Products</w:t>
      </w:r>
    </w:p>
    <w:p w:rsidR="001904B2" w:rsidRDefault="001904B2">
      <w:pPr>
        <w:pStyle w:val="NormalWeb"/>
      </w:pPr>
      <w:r>
        <w:t>A score of</w:t>
      </w:r>
      <w:r w:rsidR="00852F67">
        <w:t xml:space="preserve"> plus</w:t>
      </w:r>
      <w:r w:rsidR="00B55043">
        <w:t xml:space="preserve"> </w:t>
      </w:r>
      <w:r>
        <w:t>two (2) points is given for each sample correctly identified.</w:t>
      </w:r>
    </w:p>
    <w:p w:rsidR="00852F67" w:rsidRDefault="00852F67">
      <w:pPr>
        <w:pStyle w:val="NormalWeb"/>
      </w:pPr>
      <w:r>
        <w:t>A score of plus t</w:t>
      </w:r>
      <w:r w:rsidR="00B6066B">
        <w:t>wo</w:t>
      </w:r>
      <w:r>
        <w:t xml:space="preserve"> (2) points is given for each sample’s fat content correctly identified.</w:t>
      </w:r>
    </w:p>
    <w:p w:rsidR="001904B2" w:rsidRPr="004D6679" w:rsidRDefault="001904B2">
      <w:pPr>
        <w:pStyle w:val="NormalWeb"/>
        <w:rPr>
          <w:u w:val="single"/>
        </w:rPr>
      </w:pPr>
      <w:r w:rsidRPr="004D6679">
        <w:rPr>
          <w:u w:val="single"/>
        </w:rPr>
        <w:t>Scorecards</w:t>
      </w:r>
    </w:p>
    <w:p w:rsidR="001904B2" w:rsidRPr="00A927DE" w:rsidRDefault="00A927DE">
      <w:pPr>
        <w:pStyle w:val="NormalWeb"/>
        <w:rPr>
          <w:rFonts w:ascii="Arial" w:hAnsi="Arial" w:cs="Arial"/>
          <w:strike/>
        </w:rPr>
      </w:pPr>
      <w:r w:rsidRPr="004D6679">
        <w:t>See CDE General Rules for Milk Quality Score</w:t>
      </w:r>
      <w:r w:rsidR="004D6679">
        <w:t>c</w:t>
      </w:r>
      <w:r w:rsidRPr="004D6679">
        <w:t>ards</w:t>
      </w:r>
      <w:r w:rsidR="004D6679">
        <w:t>.</w:t>
      </w:r>
    </w:p>
    <w:p w:rsidR="001904B2" w:rsidRDefault="001904B2">
      <w:pPr>
        <w:pStyle w:val="NormalWeb"/>
        <w:rPr>
          <w:rFonts w:ascii="Arial" w:hAnsi="Arial" w:cs="Arial"/>
        </w:rPr>
      </w:pPr>
      <w:r>
        <w:rPr>
          <w:u w:val="single"/>
        </w:rPr>
        <w:t>Awards</w:t>
      </w:r>
    </w:p>
    <w:p w:rsidR="001904B2" w:rsidRDefault="001904B2">
      <w:pPr>
        <w:pStyle w:val="NormalWeb"/>
        <w:rPr>
          <w:rFonts w:ascii="Arial" w:hAnsi="Arial" w:cs="Arial"/>
        </w:rPr>
      </w:pPr>
      <w:r>
        <w:t>The winning team of this contest with the</w:t>
      </w:r>
      <w:r w:rsidR="009F03F8">
        <w:t xml:space="preserve"> highest</w:t>
      </w:r>
      <w:r>
        <w:t xml:space="preserve"> score will be eligible to represent the state at the National FFA CDE. If the winning team is unable to participate in the national finals, the second place team may represent </w:t>
      </w:r>
      <w:smartTag w:uri="urn:schemas-microsoft-com:office:smarttags" w:element="place">
        <w:smartTag w:uri="urn:schemas-microsoft-com:office:smarttags" w:element="State">
          <w:r>
            <w:t>California</w:t>
          </w:r>
        </w:smartTag>
      </w:smartTag>
      <w:r>
        <w:t>.</w:t>
      </w:r>
    </w:p>
    <w:p w:rsidR="004F087C" w:rsidRDefault="004F087C" w:rsidP="004F087C"/>
    <w:sectPr w:rsidR="004F087C" w:rsidSect="00F273F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011" w:rsidRDefault="00631011">
      <w:r>
        <w:separator/>
      </w:r>
    </w:p>
  </w:endnote>
  <w:endnote w:type="continuationSeparator" w:id="0">
    <w:p w:rsidR="00631011" w:rsidRDefault="0063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0E" w:rsidRDefault="003715FC" w:rsidP="0019300E">
    <w:pPr>
      <w:pStyle w:val="Footer"/>
    </w:pPr>
    <w:r>
      <w:t>33_B01.docx</w:t>
    </w:r>
    <w:r w:rsidR="0019300E">
      <w:tab/>
    </w:r>
    <w:r>
      <w:fldChar w:fldCharType="begin"/>
    </w:r>
    <w:r>
      <w:instrText xml:space="preserve"> DATE \@ "M/d/yyyy" </w:instrText>
    </w:r>
    <w:r>
      <w:fldChar w:fldCharType="separate"/>
    </w:r>
    <w:r>
      <w:rPr>
        <w:noProof/>
      </w:rPr>
      <w:t>8/22/2019</w:t>
    </w:r>
    <w:r>
      <w:fldChar w:fldCharType="end"/>
    </w:r>
    <w:r w:rsidR="0019300E">
      <w:tab/>
    </w:r>
    <w:r w:rsidR="0019300E">
      <w:rPr>
        <w:rStyle w:val="PageNumber"/>
      </w:rPr>
      <w:fldChar w:fldCharType="begin"/>
    </w:r>
    <w:r w:rsidR="0019300E">
      <w:rPr>
        <w:rStyle w:val="PageNumber"/>
      </w:rPr>
      <w:instrText xml:space="preserve"> PAGE </w:instrText>
    </w:r>
    <w:r w:rsidR="0019300E">
      <w:rPr>
        <w:rStyle w:val="PageNumber"/>
      </w:rPr>
      <w:fldChar w:fldCharType="separate"/>
    </w:r>
    <w:r w:rsidR="00760C4A">
      <w:rPr>
        <w:rStyle w:val="PageNumber"/>
        <w:noProof/>
      </w:rPr>
      <w:t>6</w:t>
    </w:r>
    <w:r w:rsidR="0019300E">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0E" w:rsidRDefault="003715FC" w:rsidP="0019300E">
    <w:pPr>
      <w:pStyle w:val="Footer"/>
    </w:pPr>
    <w:r>
      <w:t>33_B01.docx</w:t>
    </w:r>
    <w:r w:rsidR="0019300E">
      <w:tab/>
    </w:r>
    <w:r>
      <w:fldChar w:fldCharType="begin"/>
    </w:r>
    <w:r>
      <w:instrText xml:space="preserve"> DATE \@ "M/d/yyyy" </w:instrText>
    </w:r>
    <w:r>
      <w:fldChar w:fldCharType="separate"/>
    </w:r>
    <w:r>
      <w:rPr>
        <w:noProof/>
      </w:rPr>
      <w:t>8/22/2019</w:t>
    </w:r>
    <w:r>
      <w:fldChar w:fldCharType="end"/>
    </w:r>
    <w:r w:rsidR="0019300E">
      <w:tab/>
    </w:r>
    <w:r w:rsidR="0019300E">
      <w:rPr>
        <w:rStyle w:val="PageNumber"/>
      </w:rPr>
      <w:fldChar w:fldCharType="begin"/>
    </w:r>
    <w:r w:rsidR="0019300E">
      <w:rPr>
        <w:rStyle w:val="PageNumber"/>
      </w:rPr>
      <w:instrText xml:space="preserve"> PAGE </w:instrText>
    </w:r>
    <w:r w:rsidR="0019300E">
      <w:rPr>
        <w:rStyle w:val="PageNumber"/>
      </w:rPr>
      <w:fldChar w:fldCharType="separate"/>
    </w:r>
    <w:r w:rsidR="00760C4A">
      <w:rPr>
        <w:rStyle w:val="PageNumber"/>
        <w:noProof/>
      </w:rPr>
      <w:t>1</w:t>
    </w:r>
    <w:r w:rsidR="0019300E">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011" w:rsidRDefault="00631011">
      <w:r>
        <w:separator/>
      </w:r>
    </w:p>
  </w:footnote>
  <w:footnote w:type="continuationSeparator" w:id="0">
    <w:p w:rsidR="00631011" w:rsidRDefault="006310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79" w:rsidRPr="007857D3" w:rsidRDefault="004D6679" w:rsidP="007857D3">
    <w:pPr>
      <w:pStyle w:val="Header"/>
    </w:pPr>
    <w:r>
      <w:t>CATA Curricular Activities Code</w:t>
    </w:r>
    <w:r>
      <w:tab/>
    </w:r>
    <w:r>
      <w:tab/>
    </w:r>
    <w:fldSimple w:instr=" STYLEREF  &quot;Std Contest Title&quot;  \* MERGEFORMAT ">
      <w:r w:rsidR="00760C4A">
        <w:rPr>
          <w:noProof/>
        </w:rPr>
        <w:t>Milk Quality and Dairy Foods</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79" w:rsidRDefault="004D6679">
    <w:pPr>
      <w:pStyle w:val="Header"/>
    </w:pPr>
    <w:r>
      <w:t>CATA Curricular Activities Code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1CF1751F"/>
    <w:multiLevelType w:val="hybridMultilevel"/>
    <w:tmpl w:val="1EF63D6C"/>
    <w:lvl w:ilvl="0" w:tplc="54BE6916">
      <w:start w:val="3"/>
      <w:numFmt w:val="decimal"/>
      <w:lvlText w:val="%1."/>
      <w:lvlJc w:val="left"/>
      <w:pPr>
        <w:tabs>
          <w:tab w:val="num" w:pos="720"/>
        </w:tabs>
        <w:ind w:left="720" w:hanging="360"/>
      </w:pPr>
    </w:lvl>
    <w:lvl w:ilvl="1" w:tplc="09903B4A">
      <w:start w:val="1"/>
      <w:numFmt w:val="upperLetter"/>
      <w:lvlText w:val="%2."/>
      <w:lvlJc w:val="left"/>
      <w:pPr>
        <w:tabs>
          <w:tab w:val="num" w:pos="1440"/>
        </w:tabs>
        <w:ind w:left="1440" w:hanging="360"/>
      </w:pPr>
      <w:rPr>
        <w:rFonts w:hint="default"/>
      </w:rPr>
    </w:lvl>
    <w:lvl w:ilvl="2" w:tplc="C81A3EC2">
      <w:start w:val="1"/>
      <w:numFmt w:val="lowerLetter"/>
      <w:lvlText w:val="%3."/>
      <w:lvlJc w:val="left"/>
      <w:pPr>
        <w:tabs>
          <w:tab w:val="num" w:pos="2520"/>
        </w:tabs>
        <w:ind w:left="2520" w:hanging="720"/>
      </w:pPr>
      <w:rPr>
        <w:rFonts w:hint="default"/>
      </w:rPr>
    </w:lvl>
    <w:lvl w:ilvl="3" w:tplc="1EE49AD2" w:tentative="1">
      <w:start w:val="1"/>
      <w:numFmt w:val="decimal"/>
      <w:lvlText w:val="%4."/>
      <w:lvlJc w:val="left"/>
      <w:pPr>
        <w:tabs>
          <w:tab w:val="num" w:pos="2880"/>
        </w:tabs>
        <w:ind w:left="2880" w:hanging="360"/>
      </w:pPr>
    </w:lvl>
    <w:lvl w:ilvl="4" w:tplc="17743BDE" w:tentative="1">
      <w:start w:val="1"/>
      <w:numFmt w:val="decimal"/>
      <w:lvlText w:val="%5."/>
      <w:lvlJc w:val="left"/>
      <w:pPr>
        <w:tabs>
          <w:tab w:val="num" w:pos="3600"/>
        </w:tabs>
        <w:ind w:left="3600" w:hanging="360"/>
      </w:pPr>
    </w:lvl>
    <w:lvl w:ilvl="5" w:tplc="44B0A738" w:tentative="1">
      <w:start w:val="1"/>
      <w:numFmt w:val="decimal"/>
      <w:lvlText w:val="%6."/>
      <w:lvlJc w:val="left"/>
      <w:pPr>
        <w:tabs>
          <w:tab w:val="num" w:pos="4320"/>
        </w:tabs>
        <w:ind w:left="4320" w:hanging="360"/>
      </w:pPr>
    </w:lvl>
    <w:lvl w:ilvl="6" w:tplc="967803A0" w:tentative="1">
      <w:start w:val="1"/>
      <w:numFmt w:val="decimal"/>
      <w:lvlText w:val="%7."/>
      <w:lvlJc w:val="left"/>
      <w:pPr>
        <w:tabs>
          <w:tab w:val="num" w:pos="5040"/>
        </w:tabs>
        <w:ind w:left="5040" w:hanging="360"/>
      </w:pPr>
    </w:lvl>
    <w:lvl w:ilvl="7" w:tplc="5E6CC2D2" w:tentative="1">
      <w:start w:val="1"/>
      <w:numFmt w:val="decimal"/>
      <w:lvlText w:val="%8."/>
      <w:lvlJc w:val="left"/>
      <w:pPr>
        <w:tabs>
          <w:tab w:val="num" w:pos="5760"/>
        </w:tabs>
        <w:ind w:left="5760" w:hanging="360"/>
      </w:pPr>
    </w:lvl>
    <w:lvl w:ilvl="8" w:tplc="9C329FDA" w:tentative="1">
      <w:start w:val="1"/>
      <w:numFmt w:val="decimal"/>
      <w:lvlText w:val="%9."/>
      <w:lvlJc w:val="left"/>
      <w:pPr>
        <w:tabs>
          <w:tab w:val="num" w:pos="6480"/>
        </w:tabs>
        <w:ind w:left="6480" w:hanging="360"/>
      </w:pPr>
    </w:lvl>
  </w:abstractNum>
  <w:abstractNum w:abstractNumId="16" w15:restartNumberingAfterBreak="0">
    <w:nsid w:val="21DF315B"/>
    <w:multiLevelType w:val="hybridMultilevel"/>
    <w:tmpl w:val="41EA12DC"/>
    <w:lvl w:ilvl="0" w:tplc="DA1CE638">
      <w:start w:val="1"/>
      <w:numFmt w:val="lowerLetter"/>
      <w:lvlText w:val="%1."/>
      <w:lvlJc w:val="left"/>
      <w:pPr>
        <w:tabs>
          <w:tab w:val="num" w:pos="720"/>
        </w:tabs>
        <w:ind w:left="720" w:hanging="360"/>
      </w:pPr>
    </w:lvl>
    <w:lvl w:ilvl="1" w:tplc="9C6C52D4" w:tentative="1">
      <w:start w:val="1"/>
      <w:numFmt w:val="lowerLetter"/>
      <w:lvlText w:val="%2."/>
      <w:lvlJc w:val="left"/>
      <w:pPr>
        <w:tabs>
          <w:tab w:val="num" w:pos="1440"/>
        </w:tabs>
        <w:ind w:left="1440" w:hanging="360"/>
      </w:pPr>
    </w:lvl>
    <w:lvl w:ilvl="2" w:tplc="EAA8B1D0" w:tentative="1">
      <w:start w:val="1"/>
      <w:numFmt w:val="lowerLetter"/>
      <w:lvlText w:val="%3."/>
      <w:lvlJc w:val="left"/>
      <w:pPr>
        <w:tabs>
          <w:tab w:val="num" w:pos="2160"/>
        </w:tabs>
        <w:ind w:left="2160" w:hanging="360"/>
      </w:pPr>
    </w:lvl>
    <w:lvl w:ilvl="3" w:tplc="16A4F802" w:tentative="1">
      <w:start w:val="1"/>
      <w:numFmt w:val="lowerLetter"/>
      <w:lvlText w:val="%4."/>
      <w:lvlJc w:val="left"/>
      <w:pPr>
        <w:tabs>
          <w:tab w:val="num" w:pos="2880"/>
        </w:tabs>
        <w:ind w:left="2880" w:hanging="360"/>
      </w:pPr>
    </w:lvl>
    <w:lvl w:ilvl="4" w:tplc="216218B4" w:tentative="1">
      <w:start w:val="1"/>
      <w:numFmt w:val="lowerLetter"/>
      <w:lvlText w:val="%5."/>
      <w:lvlJc w:val="left"/>
      <w:pPr>
        <w:tabs>
          <w:tab w:val="num" w:pos="3600"/>
        </w:tabs>
        <w:ind w:left="3600" w:hanging="360"/>
      </w:pPr>
    </w:lvl>
    <w:lvl w:ilvl="5" w:tplc="273EECC2" w:tentative="1">
      <w:start w:val="1"/>
      <w:numFmt w:val="lowerLetter"/>
      <w:lvlText w:val="%6."/>
      <w:lvlJc w:val="left"/>
      <w:pPr>
        <w:tabs>
          <w:tab w:val="num" w:pos="4320"/>
        </w:tabs>
        <w:ind w:left="4320" w:hanging="360"/>
      </w:pPr>
    </w:lvl>
    <w:lvl w:ilvl="6" w:tplc="700AB802" w:tentative="1">
      <w:start w:val="1"/>
      <w:numFmt w:val="lowerLetter"/>
      <w:lvlText w:val="%7."/>
      <w:lvlJc w:val="left"/>
      <w:pPr>
        <w:tabs>
          <w:tab w:val="num" w:pos="5040"/>
        </w:tabs>
        <w:ind w:left="5040" w:hanging="360"/>
      </w:pPr>
    </w:lvl>
    <w:lvl w:ilvl="7" w:tplc="99E42E82" w:tentative="1">
      <w:start w:val="1"/>
      <w:numFmt w:val="lowerLetter"/>
      <w:lvlText w:val="%8."/>
      <w:lvlJc w:val="left"/>
      <w:pPr>
        <w:tabs>
          <w:tab w:val="num" w:pos="5760"/>
        </w:tabs>
        <w:ind w:left="5760" w:hanging="360"/>
      </w:pPr>
    </w:lvl>
    <w:lvl w:ilvl="8" w:tplc="9F64642C" w:tentative="1">
      <w:start w:val="1"/>
      <w:numFmt w:val="lowerLetter"/>
      <w:lvlText w:val="%9."/>
      <w:lvlJc w:val="left"/>
      <w:pPr>
        <w:tabs>
          <w:tab w:val="num" w:pos="6480"/>
        </w:tabs>
        <w:ind w:left="6480" w:hanging="36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3C54ADA"/>
    <w:multiLevelType w:val="hybridMultilevel"/>
    <w:tmpl w:val="8DA0AD1A"/>
    <w:lvl w:ilvl="0" w:tplc="61AEB33A">
      <w:start w:val="1"/>
      <w:numFmt w:val="lowerLetter"/>
      <w:lvlText w:val="%1."/>
      <w:lvlJc w:val="left"/>
      <w:pPr>
        <w:tabs>
          <w:tab w:val="num" w:pos="720"/>
        </w:tabs>
        <w:ind w:left="720" w:hanging="360"/>
      </w:pPr>
    </w:lvl>
    <w:lvl w:ilvl="1" w:tplc="483A32D6" w:tentative="1">
      <w:start w:val="1"/>
      <w:numFmt w:val="lowerLetter"/>
      <w:lvlText w:val="%2."/>
      <w:lvlJc w:val="left"/>
      <w:pPr>
        <w:tabs>
          <w:tab w:val="num" w:pos="1440"/>
        </w:tabs>
        <w:ind w:left="1440" w:hanging="360"/>
      </w:pPr>
    </w:lvl>
    <w:lvl w:ilvl="2" w:tplc="BF84B348" w:tentative="1">
      <w:start w:val="1"/>
      <w:numFmt w:val="lowerLetter"/>
      <w:lvlText w:val="%3."/>
      <w:lvlJc w:val="left"/>
      <w:pPr>
        <w:tabs>
          <w:tab w:val="num" w:pos="2160"/>
        </w:tabs>
        <w:ind w:left="2160" w:hanging="360"/>
      </w:pPr>
    </w:lvl>
    <w:lvl w:ilvl="3" w:tplc="7402022C" w:tentative="1">
      <w:start w:val="1"/>
      <w:numFmt w:val="lowerLetter"/>
      <w:lvlText w:val="%4."/>
      <w:lvlJc w:val="left"/>
      <w:pPr>
        <w:tabs>
          <w:tab w:val="num" w:pos="2880"/>
        </w:tabs>
        <w:ind w:left="2880" w:hanging="360"/>
      </w:pPr>
    </w:lvl>
    <w:lvl w:ilvl="4" w:tplc="D1346182" w:tentative="1">
      <w:start w:val="1"/>
      <w:numFmt w:val="lowerLetter"/>
      <w:lvlText w:val="%5."/>
      <w:lvlJc w:val="left"/>
      <w:pPr>
        <w:tabs>
          <w:tab w:val="num" w:pos="3600"/>
        </w:tabs>
        <w:ind w:left="3600" w:hanging="360"/>
      </w:pPr>
    </w:lvl>
    <w:lvl w:ilvl="5" w:tplc="0EDC8F82" w:tentative="1">
      <w:start w:val="1"/>
      <w:numFmt w:val="lowerLetter"/>
      <w:lvlText w:val="%6."/>
      <w:lvlJc w:val="left"/>
      <w:pPr>
        <w:tabs>
          <w:tab w:val="num" w:pos="4320"/>
        </w:tabs>
        <w:ind w:left="4320" w:hanging="360"/>
      </w:pPr>
    </w:lvl>
    <w:lvl w:ilvl="6" w:tplc="170A2146" w:tentative="1">
      <w:start w:val="1"/>
      <w:numFmt w:val="lowerLetter"/>
      <w:lvlText w:val="%7."/>
      <w:lvlJc w:val="left"/>
      <w:pPr>
        <w:tabs>
          <w:tab w:val="num" w:pos="5040"/>
        </w:tabs>
        <w:ind w:left="5040" w:hanging="360"/>
      </w:pPr>
    </w:lvl>
    <w:lvl w:ilvl="7" w:tplc="EFEE3A2A" w:tentative="1">
      <w:start w:val="1"/>
      <w:numFmt w:val="lowerLetter"/>
      <w:lvlText w:val="%8."/>
      <w:lvlJc w:val="left"/>
      <w:pPr>
        <w:tabs>
          <w:tab w:val="num" w:pos="5760"/>
        </w:tabs>
        <w:ind w:left="5760" w:hanging="360"/>
      </w:pPr>
    </w:lvl>
    <w:lvl w:ilvl="8" w:tplc="A724A5AC" w:tentative="1">
      <w:start w:val="1"/>
      <w:numFmt w:val="lowerLetter"/>
      <w:lvlText w:val="%9."/>
      <w:lvlJc w:val="left"/>
      <w:pPr>
        <w:tabs>
          <w:tab w:val="num" w:pos="6480"/>
        </w:tabs>
        <w:ind w:left="6480" w:hanging="360"/>
      </w:pPr>
    </w:lvl>
  </w:abstractNum>
  <w:abstractNum w:abstractNumId="21"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3"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4"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5" w15:restartNumberingAfterBreak="0">
    <w:nsid w:val="3D470BC0"/>
    <w:multiLevelType w:val="hybridMultilevel"/>
    <w:tmpl w:val="F9444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38B6DE7"/>
    <w:multiLevelType w:val="hybridMultilevel"/>
    <w:tmpl w:val="FFAE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30"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1"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6" w15:restartNumberingAfterBreak="0">
    <w:nsid w:val="5C3F1BC4"/>
    <w:multiLevelType w:val="hybridMultilevel"/>
    <w:tmpl w:val="D922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8"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9154E6"/>
    <w:multiLevelType w:val="hybridMultilevel"/>
    <w:tmpl w:val="7DD0F80E"/>
    <w:lvl w:ilvl="0" w:tplc="F6DE6682">
      <w:start w:val="1"/>
      <w:numFmt w:val="decimal"/>
      <w:lvlText w:val="%1."/>
      <w:lvlJc w:val="left"/>
      <w:pPr>
        <w:tabs>
          <w:tab w:val="num" w:pos="720"/>
        </w:tabs>
        <w:ind w:left="720" w:hanging="360"/>
      </w:pPr>
    </w:lvl>
    <w:lvl w:ilvl="1" w:tplc="FA5E72A2" w:tentative="1">
      <w:start w:val="1"/>
      <w:numFmt w:val="decimal"/>
      <w:lvlText w:val="%2."/>
      <w:lvlJc w:val="left"/>
      <w:pPr>
        <w:tabs>
          <w:tab w:val="num" w:pos="1440"/>
        </w:tabs>
        <w:ind w:left="1440" w:hanging="360"/>
      </w:pPr>
    </w:lvl>
    <w:lvl w:ilvl="2" w:tplc="298A03EE" w:tentative="1">
      <w:start w:val="1"/>
      <w:numFmt w:val="decimal"/>
      <w:lvlText w:val="%3."/>
      <w:lvlJc w:val="left"/>
      <w:pPr>
        <w:tabs>
          <w:tab w:val="num" w:pos="2160"/>
        </w:tabs>
        <w:ind w:left="2160" w:hanging="360"/>
      </w:pPr>
    </w:lvl>
    <w:lvl w:ilvl="3" w:tplc="283AA7F6" w:tentative="1">
      <w:start w:val="1"/>
      <w:numFmt w:val="decimal"/>
      <w:lvlText w:val="%4."/>
      <w:lvlJc w:val="left"/>
      <w:pPr>
        <w:tabs>
          <w:tab w:val="num" w:pos="2880"/>
        </w:tabs>
        <w:ind w:left="2880" w:hanging="360"/>
      </w:pPr>
    </w:lvl>
    <w:lvl w:ilvl="4" w:tplc="007CE4AA" w:tentative="1">
      <w:start w:val="1"/>
      <w:numFmt w:val="decimal"/>
      <w:lvlText w:val="%5."/>
      <w:lvlJc w:val="left"/>
      <w:pPr>
        <w:tabs>
          <w:tab w:val="num" w:pos="3600"/>
        </w:tabs>
        <w:ind w:left="3600" w:hanging="360"/>
      </w:pPr>
    </w:lvl>
    <w:lvl w:ilvl="5" w:tplc="F7307C1E" w:tentative="1">
      <w:start w:val="1"/>
      <w:numFmt w:val="decimal"/>
      <w:lvlText w:val="%6."/>
      <w:lvlJc w:val="left"/>
      <w:pPr>
        <w:tabs>
          <w:tab w:val="num" w:pos="4320"/>
        </w:tabs>
        <w:ind w:left="4320" w:hanging="360"/>
      </w:pPr>
    </w:lvl>
    <w:lvl w:ilvl="6" w:tplc="2B54B52C" w:tentative="1">
      <w:start w:val="1"/>
      <w:numFmt w:val="decimal"/>
      <w:lvlText w:val="%7."/>
      <w:lvlJc w:val="left"/>
      <w:pPr>
        <w:tabs>
          <w:tab w:val="num" w:pos="5040"/>
        </w:tabs>
        <w:ind w:left="5040" w:hanging="360"/>
      </w:pPr>
    </w:lvl>
    <w:lvl w:ilvl="7" w:tplc="0E94A9BA" w:tentative="1">
      <w:start w:val="1"/>
      <w:numFmt w:val="decimal"/>
      <w:lvlText w:val="%8."/>
      <w:lvlJc w:val="left"/>
      <w:pPr>
        <w:tabs>
          <w:tab w:val="num" w:pos="5760"/>
        </w:tabs>
        <w:ind w:left="5760" w:hanging="360"/>
      </w:pPr>
    </w:lvl>
    <w:lvl w:ilvl="8" w:tplc="DBFC16AE" w:tentative="1">
      <w:start w:val="1"/>
      <w:numFmt w:val="decimal"/>
      <w:lvlText w:val="%9."/>
      <w:lvlJc w:val="left"/>
      <w:pPr>
        <w:tabs>
          <w:tab w:val="num" w:pos="6480"/>
        </w:tabs>
        <w:ind w:left="6480" w:hanging="360"/>
      </w:pPr>
    </w:lvl>
  </w:abstractNum>
  <w:abstractNum w:abstractNumId="42"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F107C8F"/>
    <w:multiLevelType w:val="hybridMultilevel"/>
    <w:tmpl w:val="AD869F48"/>
    <w:lvl w:ilvl="0" w:tplc="1F9AD9E0">
      <w:start w:val="7"/>
      <w:numFmt w:val="decimal"/>
      <w:lvlText w:val="%1."/>
      <w:lvlJc w:val="left"/>
      <w:pPr>
        <w:tabs>
          <w:tab w:val="num" w:pos="720"/>
        </w:tabs>
        <w:ind w:left="720" w:hanging="360"/>
      </w:pPr>
    </w:lvl>
    <w:lvl w:ilvl="1" w:tplc="FBF8177E" w:tentative="1">
      <w:start w:val="1"/>
      <w:numFmt w:val="decimal"/>
      <w:lvlText w:val="%2."/>
      <w:lvlJc w:val="left"/>
      <w:pPr>
        <w:tabs>
          <w:tab w:val="num" w:pos="1440"/>
        </w:tabs>
        <w:ind w:left="1440" w:hanging="360"/>
      </w:pPr>
    </w:lvl>
    <w:lvl w:ilvl="2" w:tplc="C5CCCED8" w:tentative="1">
      <w:start w:val="1"/>
      <w:numFmt w:val="decimal"/>
      <w:lvlText w:val="%3."/>
      <w:lvlJc w:val="left"/>
      <w:pPr>
        <w:tabs>
          <w:tab w:val="num" w:pos="2160"/>
        </w:tabs>
        <w:ind w:left="2160" w:hanging="360"/>
      </w:pPr>
    </w:lvl>
    <w:lvl w:ilvl="3" w:tplc="CAA26662" w:tentative="1">
      <w:start w:val="1"/>
      <w:numFmt w:val="decimal"/>
      <w:lvlText w:val="%4."/>
      <w:lvlJc w:val="left"/>
      <w:pPr>
        <w:tabs>
          <w:tab w:val="num" w:pos="2880"/>
        </w:tabs>
        <w:ind w:left="2880" w:hanging="360"/>
      </w:pPr>
    </w:lvl>
    <w:lvl w:ilvl="4" w:tplc="185C06E0" w:tentative="1">
      <w:start w:val="1"/>
      <w:numFmt w:val="decimal"/>
      <w:lvlText w:val="%5."/>
      <w:lvlJc w:val="left"/>
      <w:pPr>
        <w:tabs>
          <w:tab w:val="num" w:pos="3600"/>
        </w:tabs>
        <w:ind w:left="3600" w:hanging="360"/>
      </w:pPr>
    </w:lvl>
    <w:lvl w:ilvl="5" w:tplc="3EF2584A" w:tentative="1">
      <w:start w:val="1"/>
      <w:numFmt w:val="decimal"/>
      <w:lvlText w:val="%6."/>
      <w:lvlJc w:val="left"/>
      <w:pPr>
        <w:tabs>
          <w:tab w:val="num" w:pos="4320"/>
        </w:tabs>
        <w:ind w:left="4320" w:hanging="360"/>
      </w:pPr>
    </w:lvl>
    <w:lvl w:ilvl="6" w:tplc="74520F70" w:tentative="1">
      <w:start w:val="1"/>
      <w:numFmt w:val="decimal"/>
      <w:lvlText w:val="%7."/>
      <w:lvlJc w:val="left"/>
      <w:pPr>
        <w:tabs>
          <w:tab w:val="num" w:pos="5040"/>
        </w:tabs>
        <w:ind w:left="5040" w:hanging="360"/>
      </w:pPr>
    </w:lvl>
    <w:lvl w:ilvl="7" w:tplc="8F8A4B9C" w:tentative="1">
      <w:start w:val="1"/>
      <w:numFmt w:val="decimal"/>
      <w:lvlText w:val="%8."/>
      <w:lvlJc w:val="left"/>
      <w:pPr>
        <w:tabs>
          <w:tab w:val="num" w:pos="5760"/>
        </w:tabs>
        <w:ind w:left="5760" w:hanging="360"/>
      </w:pPr>
    </w:lvl>
    <w:lvl w:ilvl="8" w:tplc="2E5CE128" w:tentative="1">
      <w:start w:val="1"/>
      <w:numFmt w:val="decimal"/>
      <w:lvlText w:val="%9."/>
      <w:lvlJc w:val="left"/>
      <w:pPr>
        <w:tabs>
          <w:tab w:val="num" w:pos="6480"/>
        </w:tabs>
        <w:ind w:left="6480" w:hanging="360"/>
      </w:pPr>
    </w:lvl>
  </w:abstractNum>
  <w:abstractNum w:abstractNumId="45"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6"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7"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41"/>
  </w:num>
  <w:num w:numId="2">
    <w:abstractNumId w:val="20"/>
  </w:num>
  <w:num w:numId="3">
    <w:abstractNumId w:val="15"/>
  </w:num>
  <w:num w:numId="4">
    <w:abstractNumId w:val="44"/>
  </w:num>
  <w:num w:numId="5">
    <w:abstractNumId w:val="16"/>
  </w:num>
  <w:num w:numId="6">
    <w:abstractNumId w:val="29"/>
  </w:num>
  <w:num w:numId="7">
    <w:abstractNumId w:val="21"/>
  </w:num>
  <w:num w:numId="8">
    <w:abstractNumId w:val="34"/>
  </w:num>
  <w:num w:numId="9">
    <w:abstractNumId w:val="12"/>
  </w:num>
  <w:num w:numId="10">
    <w:abstractNumId w:val="42"/>
  </w:num>
  <w:num w:numId="11">
    <w:abstractNumId w:val="33"/>
  </w:num>
  <w:num w:numId="12">
    <w:abstractNumId w:val="19"/>
  </w:num>
  <w:num w:numId="13">
    <w:abstractNumId w:val="2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8"/>
  </w:num>
  <w:num w:numId="17">
    <w:abstractNumId w:val="13"/>
  </w:num>
  <w:num w:numId="18">
    <w:abstractNumId w:val="46"/>
  </w:num>
  <w:num w:numId="19">
    <w:abstractNumId w:val="18"/>
  </w:num>
  <w:num w:numId="20">
    <w:abstractNumId w:val="31"/>
  </w:num>
  <w:num w:numId="21">
    <w:abstractNumId w:val="10"/>
  </w:num>
  <w:num w:numId="22">
    <w:abstractNumId w:val="28"/>
  </w:num>
  <w:num w:numId="23">
    <w:abstractNumId w:val="39"/>
  </w:num>
  <w:num w:numId="24">
    <w:abstractNumId w:val="32"/>
  </w:num>
  <w:num w:numId="25">
    <w:abstractNumId w:val="27"/>
  </w:num>
  <w:num w:numId="26">
    <w:abstractNumId w:val="36"/>
  </w:num>
  <w:num w:numId="27">
    <w:abstractNumId w:val="25"/>
  </w:num>
  <w:num w:numId="28">
    <w:abstractNumId w:val="45"/>
  </w:num>
  <w:num w:numId="29">
    <w:abstractNumId w:val="22"/>
  </w:num>
  <w:num w:numId="30">
    <w:abstractNumId w:val="17"/>
  </w:num>
  <w:num w:numId="31">
    <w:abstractNumId w:val="30"/>
  </w:num>
  <w:num w:numId="32">
    <w:abstractNumId w:val="37"/>
  </w:num>
  <w:num w:numId="33">
    <w:abstractNumId w:val="35"/>
  </w:num>
  <w:num w:numId="34">
    <w:abstractNumId w:val="47"/>
  </w:num>
  <w:num w:numId="35">
    <w:abstractNumId w:val="24"/>
  </w:num>
  <w:num w:numId="36">
    <w:abstractNumId w:val="14"/>
  </w:num>
  <w:num w:numId="37">
    <w:abstractNumId w:val="23"/>
  </w:num>
  <w:num w:numId="38">
    <w:abstractNumId w:val="11"/>
  </w:num>
  <w:num w:numId="39">
    <w:abstractNumId w:val="4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81"/>
    <w:rsid w:val="00012C25"/>
    <w:rsid w:val="00046F54"/>
    <w:rsid w:val="00062D91"/>
    <w:rsid w:val="00090DDC"/>
    <w:rsid w:val="000C4103"/>
    <w:rsid w:val="00135B58"/>
    <w:rsid w:val="00187CB9"/>
    <w:rsid w:val="001904B2"/>
    <w:rsid w:val="00190D35"/>
    <w:rsid w:val="0019300E"/>
    <w:rsid w:val="001A4482"/>
    <w:rsid w:val="00206111"/>
    <w:rsid w:val="00252384"/>
    <w:rsid w:val="002A7111"/>
    <w:rsid w:val="002D47AE"/>
    <w:rsid w:val="002D5A50"/>
    <w:rsid w:val="002E617B"/>
    <w:rsid w:val="003061E1"/>
    <w:rsid w:val="003121CA"/>
    <w:rsid w:val="0032461A"/>
    <w:rsid w:val="00352786"/>
    <w:rsid w:val="003538E5"/>
    <w:rsid w:val="003715FC"/>
    <w:rsid w:val="003F3CA5"/>
    <w:rsid w:val="003F4F60"/>
    <w:rsid w:val="00433EDB"/>
    <w:rsid w:val="00446DC4"/>
    <w:rsid w:val="004616F5"/>
    <w:rsid w:val="00467F9C"/>
    <w:rsid w:val="00473C05"/>
    <w:rsid w:val="00481336"/>
    <w:rsid w:val="004D6679"/>
    <w:rsid w:val="004F087C"/>
    <w:rsid w:val="00507372"/>
    <w:rsid w:val="00532371"/>
    <w:rsid w:val="00562731"/>
    <w:rsid w:val="00580477"/>
    <w:rsid w:val="00593286"/>
    <w:rsid w:val="005D77C9"/>
    <w:rsid w:val="005E4DBC"/>
    <w:rsid w:val="00631011"/>
    <w:rsid w:val="00631092"/>
    <w:rsid w:val="00632BB7"/>
    <w:rsid w:val="00633919"/>
    <w:rsid w:val="006A06F3"/>
    <w:rsid w:val="006D3B5A"/>
    <w:rsid w:val="006F1EB4"/>
    <w:rsid w:val="00711226"/>
    <w:rsid w:val="007253DF"/>
    <w:rsid w:val="0073634C"/>
    <w:rsid w:val="007368D8"/>
    <w:rsid w:val="00745C9A"/>
    <w:rsid w:val="0075290A"/>
    <w:rsid w:val="00760C4A"/>
    <w:rsid w:val="007857D3"/>
    <w:rsid w:val="007977B5"/>
    <w:rsid w:val="007B0B01"/>
    <w:rsid w:val="007E446E"/>
    <w:rsid w:val="00852F67"/>
    <w:rsid w:val="0088502B"/>
    <w:rsid w:val="008B0350"/>
    <w:rsid w:val="008D5B56"/>
    <w:rsid w:val="00900706"/>
    <w:rsid w:val="00902223"/>
    <w:rsid w:val="009125C2"/>
    <w:rsid w:val="00946F37"/>
    <w:rsid w:val="00951299"/>
    <w:rsid w:val="009513C7"/>
    <w:rsid w:val="00991744"/>
    <w:rsid w:val="00994AC6"/>
    <w:rsid w:val="009C4927"/>
    <w:rsid w:val="009F03F8"/>
    <w:rsid w:val="009F212F"/>
    <w:rsid w:val="00A2257E"/>
    <w:rsid w:val="00A264BE"/>
    <w:rsid w:val="00A3637F"/>
    <w:rsid w:val="00A718A3"/>
    <w:rsid w:val="00A927DE"/>
    <w:rsid w:val="00AB5AB9"/>
    <w:rsid w:val="00B3026D"/>
    <w:rsid w:val="00B41C2B"/>
    <w:rsid w:val="00B446AA"/>
    <w:rsid w:val="00B55043"/>
    <w:rsid w:val="00B6066B"/>
    <w:rsid w:val="00B66966"/>
    <w:rsid w:val="00B958EF"/>
    <w:rsid w:val="00BC56F5"/>
    <w:rsid w:val="00BD250E"/>
    <w:rsid w:val="00BD5881"/>
    <w:rsid w:val="00BF2F9A"/>
    <w:rsid w:val="00BF60E3"/>
    <w:rsid w:val="00C91E07"/>
    <w:rsid w:val="00C95AD8"/>
    <w:rsid w:val="00CB66AF"/>
    <w:rsid w:val="00CC3A5D"/>
    <w:rsid w:val="00D05F54"/>
    <w:rsid w:val="00D077E5"/>
    <w:rsid w:val="00D123FC"/>
    <w:rsid w:val="00D17C8C"/>
    <w:rsid w:val="00D35FF5"/>
    <w:rsid w:val="00D42D7E"/>
    <w:rsid w:val="00D62F3C"/>
    <w:rsid w:val="00D85431"/>
    <w:rsid w:val="00DB0FBD"/>
    <w:rsid w:val="00DB76DB"/>
    <w:rsid w:val="00DD79A1"/>
    <w:rsid w:val="00E1109C"/>
    <w:rsid w:val="00E2097B"/>
    <w:rsid w:val="00E55248"/>
    <w:rsid w:val="00E56755"/>
    <w:rsid w:val="00E56EBA"/>
    <w:rsid w:val="00E62626"/>
    <w:rsid w:val="00E766D3"/>
    <w:rsid w:val="00E927F2"/>
    <w:rsid w:val="00ED2CDE"/>
    <w:rsid w:val="00EF162A"/>
    <w:rsid w:val="00F01DBD"/>
    <w:rsid w:val="00F273FA"/>
    <w:rsid w:val="00F30259"/>
    <w:rsid w:val="00F929F6"/>
    <w:rsid w:val="00FC454E"/>
    <w:rsid w:val="00FD007F"/>
    <w:rsid w:val="00FD33A5"/>
    <w:rsid w:val="00FD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8D02F8B"/>
  <w15:chartTrackingRefBased/>
  <w15:docId w15:val="{5E867A03-C6B3-4867-BA47-A89941F4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0E"/>
    <w:rPr>
      <w:rFonts w:ascii="Calibri" w:hAnsi="Calibri"/>
      <w:sz w:val="22"/>
      <w:szCs w:val="24"/>
    </w:rPr>
  </w:style>
  <w:style w:type="paragraph" w:styleId="Heading1">
    <w:name w:val="heading 1"/>
    <w:basedOn w:val="Normal"/>
    <w:next w:val="Normal"/>
    <w:qFormat/>
    <w:rsid w:val="001930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9300E"/>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19300E"/>
    <w:pPr>
      <w:keepNext/>
      <w:spacing w:before="240" w:after="60"/>
      <w:outlineLvl w:val="2"/>
    </w:pPr>
    <w:rPr>
      <w:rFonts w:ascii="Arial" w:hAnsi="Arial" w:cs="Arial"/>
      <w:b/>
      <w:bCs/>
      <w:szCs w:val="26"/>
    </w:rPr>
  </w:style>
  <w:style w:type="paragraph" w:styleId="Heading4">
    <w:name w:val="heading 4"/>
    <w:basedOn w:val="Normal"/>
    <w:next w:val="Normal"/>
    <w:qFormat/>
    <w:rsid w:val="0019300E"/>
    <w:pPr>
      <w:keepNext/>
      <w:spacing w:before="240" w:after="60"/>
      <w:outlineLvl w:val="3"/>
    </w:pPr>
    <w:rPr>
      <w:b/>
      <w:bCs/>
      <w:sz w:val="28"/>
      <w:szCs w:val="28"/>
    </w:rPr>
  </w:style>
  <w:style w:type="paragraph" w:styleId="Heading5">
    <w:name w:val="heading 5"/>
    <w:basedOn w:val="Normal"/>
    <w:next w:val="Normal"/>
    <w:qFormat/>
    <w:rsid w:val="0019300E"/>
    <w:pPr>
      <w:spacing w:before="240" w:after="60"/>
      <w:outlineLvl w:val="4"/>
    </w:pPr>
    <w:rPr>
      <w:b/>
      <w:bCs/>
      <w:i/>
      <w:iCs/>
      <w:sz w:val="26"/>
      <w:szCs w:val="26"/>
    </w:rPr>
  </w:style>
  <w:style w:type="paragraph" w:styleId="Heading6">
    <w:name w:val="heading 6"/>
    <w:basedOn w:val="Normal"/>
    <w:next w:val="Normal"/>
    <w:qFormat/>
    <w:rsid w:val="0019300E"/>
    <w:pPr>
      <w:spacing w:before="240" w:after="60"/>
      <w:outlineLvl w:val="5"/>
    </w:pPr>
    <w:rPr>
      <w:b/>
      <w:bCs/>
      <w:szCs w:val="22"/>
    </w:rPr>
  </w:style>
  <w:style w:type="paragraph" w:styleId="Heading7">
    <w:name w:val="heading 7"/>
    <w:basedOn w:val="Normal"/>
    <w:next w:val="Normal"/>
    <w:qFormat/>
    <w:rsid w:val="0019300E"/>
    <w:pPr>
      <w:spacing w:before="240" w:after="60"/>
      <w:outlineLvl w:val="6"/>
    </w:pPr>
  </w:style>
  <w:style w:type="paragraph" w:styleId="Heading8">
    <w:name w:val="heading 8"/>
    <w:basedOn w:val="Normal"/>
    <w:next w:val="Normal"/>
    <w:qFormat/>
    <w:rsid w:val="0019300E"/>
    <w:pPr>
      <w:spacing w:before="240" w:after="60"/>
      <w:outlineLvl w:val="7"/>
    </w:pPr>
    <w:rPr>
      <w:i/>
      <w:iCs/>
    </w:rPr>
  </w:style>
  <w:style w:type="paragraph" w:styleId="Heading9">
    <w:name w:val="heading 9"/>
    <w:basedOn w:val="Normal"/>
    <w:next w:val="Normal"/>
    <w:qFormat/>
    <w:rsid w:val="0019300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0E"/>
    <w:pPr>
      <w:spacing w:before="100" w:beforeAutospacing="1" w:after="100" w:afterAutospacing="1"/>
    </w:pPr>
  </w:style>
  <w:style w:type="character" w:styleId="Strong">
    <w:name w:val="Strong"/>
    <w:qFormat/>
    <w:rsid w:val="0019300E"/>
    <w:rPr>
      <w:b/>
      <w:bCs/>
    </w:rPr>
  </w:style>
  <w:style w:type="character" w:styleId="Hyperlink">
    <w:name w:val="Hyperlink"/>
    <w:rsid w:val="0019300E"/>
    <w:rPr>
      <w:color w:val="0000FF"/>
      <w:u w:val="single"/>
    </w:rPr>
  </w:style>
  <w:style w:type="character" w:styleId="FollowedHyperlink">
    <w:name w:val="FollowedHyperlink"/>
    <w:rsid w:val="0019300E"/>
    <w:rPr>
      <w:color w:val="0000FF"/>
      <w:u w:val="single"/>
    </w:rPr>
  </w:style>
  <w:style w:type="paragraph" w:styleId="Header">
    <w:name w:val="header"/>
    <w:basedOn w:val="Normal"/>
    <w:autoRedefine/>
    <w:rsid w:val="0019300E"/>
    <w:pPr>
      <w:tabs>
        <w:tab w:val="center" w:pos="4680"/>
        <w:tab w:val="right" w:pos="9360"/>
      </w:tabs>
    </w:pPr>
    <w:rPr>
      <w:rFonts w:ascii="Arial" w:hAnsi="Arial"/>
      <w:sz w:val="20"/>
    </w:rPr>
  </w:style>
  <w:style w:type="paragraph" w:styleId="Footer">
    <w:name w:val="footer"/>
    <w:basedOn w:val="Normal"/>
    <w:link w:val="FooterChar"/>
    <w:autoRedefine/>
    <w:rsid w:val="0019300E"/>
    <w:pPr>
      <w:pBdr>
        <w:top w:val="single" w:sz="8" w:space="1" w:color="000000"/>
      </w:pBdr>
      <w:tabs>
        <w:tab w:val="right" w:pos="4680"/>
        <w:tab w:val="right" w:pos="9360"/>
      </w:tabs>
    </w:pPr>
    <w:rPr>
      <w:rFonts w:ascii="Arial" w:hAnsi="Arial"/>
      <w:sz w:val="20"/>
    </w:rPr>
  </w:style>
  <w:style w:type="character" w:styleId="PageNumber">
    <w:name w:val="page number"/>
    <w:rsid w:val="0019300E"/>
  </w:style>
  <w:style w:type="paragraph" w:customStyle="1" w:styleId="StdContestSubHeading">
    <w:name w:val="Std Contest Sub Heading"/>
    <w:basedOn w:val="Normal"/>
    <w:next w:val="Normal"/>
    <w:link w:val="StdContestSubHeadingCharChar"/>
    <w:rsid w:val="0019300E"/>
    <w:pPr>
      <w:spacing w:before="120" w:after="60"/>
      <w:ind w:right="432"/>
    </w:pPr>
    <w:rPr>
      <w:rFonts w:ascii="Arial" w:hAnsi="Arial"/>
      <w:b/>
    </w:rPr>
  </w:style>
  <w:style w:type="character" w:customStyle="1" w:styleId="Heading2Char">
    <w:name w:val="Heading 2 Char"/>
    <w:link w:val="Heading2"/>
    <w:rsid w:val="0019300E"/>
    <w:rPr>
      <w:rFonts w:ascii="Cambria" w:hAnsi="Cambria" w:cs="Arial"/>
      <w:b/>
      <w:bCs/>
      <w:iCs/>
      <w:sz w:val="28"/>
      <w:szCs w:val="28"/>
    </w:rPr>
  </w:style>
  <w:style w:type="character" w:customStyle="1" w:styleId="StdContestSubHeadingCharChar">
    <w:name w:val="Std Contest Sub Heading Char Char"/>
    <w:link w:val="StdContestSubHeading"/>
    <w:rsid w:val="0019300E"/>
    <w:rPr>
      <w:rFonts w:ascii="Arial" w:hAnsi="Arial"/>
      <w:b/>
      <w:sz w:val="22"/>
      <w:szCs w:val="24"/>
    </w:rPr>
  </w:style>
  <w:style w:type="paragraph" w:styleId="BalloonText">
    <w:name w:val="Balloon Text"/>
    <w:basedOn w:val="Normal"/>
    <w:semiHidden/>
    <w:rsid w:val="0019300E"/>
    <w:rPr>
      <w:rFonts w:ascii="Tahoma" w:hAnsi="Tahoma" w:cs="Tahoma"/>
      <w:sz w:val="16"/>
      <w:szCs w:val="16"/>
    </w:rPr>
  </w:style>
  <w:style w:type="table" w:styleId="TableGrid">
    <w:name w:val="Table Grid"/>
    <w:basedOn w:val="TableNormal"/>
    <w:rsid w:val="0019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19300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19300E"/>
    <w:tblPr/>
    <w:tblStylePr w:type="firstRow">
      <w:rPr>
        <w:b/>
      </w:rPr>
    </w:tblStylePr>
  </w:style>
  <w:style w:type="paragraph" w:customStyle="1" w:styleId="Bulltets">
    <w:name w:val="Bulltets"/>
    <w:basedOn w:val="Normal"/>
    <w:autoRedefine/>
    <w:rsid w:val="0019300E"/>
    <w:pPr>
      <w:numPr>
        <w:numId w:val="11"/>
      </w:numPr>
    </w:pPr>
  </w:style>
  <w:style w:type="paragraph" w:customStyle="1" w:styleId="StdContestTitle">
    <w:name w:val="Std Contest Title"/>
    <w:basedOn w:val="Heading1"/>
    <w:next w:val="StdContestSubHeading"/>
    <w:autoRedefine/>
    <w:rsid w:val="0019300E"/>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19300E"/>
    <w:pPr>
      <w:numPr>
        <w:numId w:val="14"/>
      </w:numPr>
    </w:pPr>
  </w:style>
  <w:style w:type="paragraph" w:styleId="ListParagraph">
    <w:name w:val="List Paragraph"/>
    <w:basedOn w:val="Normal"/>
    <w:uiPriority w:val="34"/>
    <w:qFormat/>
    <w:rsid w:val="008D5B56"/>
    <w:pPr>
      <w:spacing w:after="200" w:line="276" w:lineRule="auto"/>
      <w:ind w:left="720"/>
      <w:contextualSpacing/>
    </w:pPr>
    <w:rPr>
      <w:rFonts w:eastAsia="Calibri"/>
      <w:szCs w:val="22"/>
    </w:rPr>
  </w:style>
  <w:style w:type="character" w:customStyle="1" w:styleId="RulesOutlineChar">
    <w:name w:val="Rules Outline Char"/>
    <w:link w:val="RulesOutline"/>
    <w:rsid w:val="0019300E"/>
    <w:rPr>
      <w:rFonts w:ascii="Calibri" w:hAnsi="Calibri"/>
      <w:sz w:val="22"/>
      <w:szCs w:val="24"/>
    </w:rPr>
  </w:style>
  <w:style w:type="paragraph" w:styleId="BlockText">
    <w:name w:val="Block Text"/>
    <w:basedOn w:val="Normal"/>
    <w:rsid w:val="0019300E"/>
    <w:pPr>
      <w:spacing w:after="120"/>
      <w:ind w:left="1440" w:right="1440"/>
    </w:pPr>
  </w:style>
  <w:style w:type="paragraph" w:styleId="BodyText">
    <w:name w:val="Body Text"/>
    <w:basedOn w:val="Normal"/>
    <w:link w:val="BodyTextChar"/>
    <w:rsid w:val="0019300E"/>
    <w:pPr>
      <w:spacing w:after="120"/>
    </w:pPr>
  </w:style>
  <w:style w:type="character" w:customStyle="1" w:styleId="BodyTextChar">
    <w:name w:val="Body Text Char"/>
    <w:link w:val="BodyText"/>
    <w:rsid w:val="0019300E"/>
    <w:rPr>
      <w:rFonts w:ascii="Calibri" w:hAnsi="Calibri"/>
      <w:sz w:val="22"/>
      <w:szCs w:val="24"/>
    </w:rPr>
  </w:style>
  <w:style w:type="paragraph" w:styleId="BodyText2">
    <w:name w:val="Body Text 2"/>
    <w:basedOn w:val="Normal"/>
    <w:link w:val="BodyText2Char"/>
    <w:rsid w:val="0019300E"/>
    <w:pPr>
      <w:spacing w:after="120" w:line="480" w:lineRule="auto"/>
    </w:pPr>
  </w:style>
  <w:style w:type="character" w:customStyle="1" w:styleId="BodyText2Char">
    <w:name w:val="Body Text 2 Char"/>
    <w:link w:val="BodyText2"/>
    <w:rsid w:val="0019300E"/>
    <w:rPr>
      <w:rFonts w:ascii="Calibri" w:hAnsi="Calibri"/>
      <w:sz w:val="22"/>
      <w:szCs w:val="24"/>
    </w:rPr>
  </w:style>
  <w:style w:type="paragraph" w:styleId="BodyText3">
    <w:name w:val="Body Text 3"/>
    <w:basedOn w:val="Normal"/>
    <w:link w:val="BodyText3Char"/>
    <w:rsid w:val="0019300E"/>
    <w:pPr>
      <w:spacing w:after="120"/>
    </w:pPr>
    <w:rPr>
      <w:sz w:val="16"/>
      <w:szCs w:val="16"/>
    </w:rPr>
  </w:style>
  <w:style w:type="character" w:customStyle="1" w:styleId="BodyText3Char">
    <w:name w:val="Body Text 3 Char"/>
    <w:link w:val="BodyText3"/>
    <w:rsid w:val="0019300E"/>
    <w:rPr>
      <w:rFonts w:ascii="Calibri" w:hAnsi="Calibri"/>
      <w:sz w:val="16"/>
      <w:szCs w:val="16"/>
    </w:rPr>
  </w:style>
  <w:style w:type="paragraph" w:styleId="BodyTextFirstIndent">
    <w:name w:val="Body Text First Indent"/>
    <w:basedOn w:val="BodyText"/>
    <w:link w:val="BodyTextFirstIndentChar"/>
    <w:rsid w:val="0019300E"/>
    <w:pPr>
      <w:ind w:firstLine="210"/>
    </w:pPr>
  </w:style>
  <w:style w:type="character" w:customStyle="1" w:styleId="BodyTextFirstIndentChar">
    <w:name w:val="Body Text First Indent Char"/>
    <w:link w:val="BodyTextFirstIndent"/>
    <w:rsid w:val="0019300E"/>
    <w:rPr>
      <w:rFonts w:ascii="Calibri" w:hAnsi="Calibri"/>
      <w:sz w:val="22"/>
      <w:szCs w:val="24"/>
    </w:rPr>
  </w:style>
  <w:style w:type="paragraph" w:styleId="BodyTextIndent">
    <w:name w:val="Body Text Indent"/>
    <w:basedOn w:val="Normal"/>
    <w:link w:val="BodyTextIndentChar"/>
    <w:rsid w:val="0019300E"/>
    <w:pPr>
      <w:spacing w:after="120"/>
      <w:ind w:left="360"/>
    </w:pPr>
  </w:style>
  <w:style w:type="character" w:customStyle="1" w:styleId="BodyTextIndentChar">
    <w:name w:val="Body Text Indent Char"/>
    <w:link w:val="BodyTextIndent"/>
    <w:rsid w:val="0019300E"/>
    <w:rPr>
      <w:rFonts w:ascii="Calibri" w:hAnsi="Calibri"/>
      <w:sz w:val="22"/>
      <w:szCs w:val="24"/>
    </w:rPr>
  </w:style>
  <w:style w:type="paragraph" w:styleId="BodyTextFirstIndent2">
    <w:name w:val="Body Text First Indent 2"/>
    <w:basedOn w:val="BodyTextIndent"/>
    <w:link w:val="BodyTextFirstIndent2Char"/>
    <w:rsid w:val="0019300E"/>
    <w:pPr>
      <w:ind w:firstLine="210"/>
    </w:pPr>
  </w:style>
  <w:style w:type="character" w:customStyle="1" w:styleId="BodyTextFirstIndent2Char">
    <w:name w:val="Body Text First Indent 2 Char"/>
    <w:link w:val="BodyTextFirstIndent2"/>
    <w:rsid w:val="0019300E"/>
    <w:rPr>
      <w:rFonts w:ascii="Calibri" w:hAnsi="Calibri"/>
      <w:sz w:val="22"/>
      <w:szCs w:val="24"/>
    </w:rPr>
  </w:style>
  <w:style w:type="paragraph" w:styleId="BodyTextIndent2">
    <w:name w:val="Body Text Indent 2"/>
    <w:basedOn w:val="Normal"/>
    <w:link w:val="BodyTextIndent2Char"/>
    <w:rsid w:val="0019300E"/>
    <w:pPr>
      <w:spacing w:after="120" w:line="480" w:lineRule="auto"/>
      <w:ind w:left="360"/>
    </w:pPr>
  </w:style>
  <w:style w:type="character" w:customStyle="1" w:styleId="BodyTextIndent2Char">
    <w:name w:val="Body Text Indent 2 Char"/>
    <w:link w:val="BodyTextIndent2"/>
    <w:rsid w:val="0019300E"/>
    <w:rPr>
      <w:rFonts w:ascii="Calibri" w:hAnsi="Calibri"/>
      <w:sz w:val="22"/>
      <w:szCs w:val="24"/>
    </w:rPr>
  </w:style>
  <w:style w:type="paragraph" w:styleId="BodyTextIndent3">
    <w:name w:val="Body Text Indent 3"/>
    <w:basedOn w:val="Normal"/>
    <w:link w:val="BodyTextIndent3Char"/>
    <w:rsid w:val="0019300E"/>
    <w:pPr>
      <w:spacing w:after="120"/>
      <w:ind w:left="360"/>
    </w:pPr>
    <w:rPr>
      <w:sz w:val="16"/>
      <w:szCs w:val="16"/>
    </w:rPr>
  </w:style>
  <w:style w:type="character" w:customStyle="1" w:styleId="BodyTextIndent3Char">
    <w:name w:val="Body Text Indent 3 Char"/>
    <w:link w:val="BodyTextIndent3"/>
    <w:rsid w:val="0019300E"/>
    <w:rPr>
      <w:rFonts w:ascii="Calibri" w:hAnsi="Calibri"/>
      <w:sz w:val="16"/>
      <w:szCs w:val="16"/>
    </w:rPr>
  </w:style>
  <w:style w:type="paragraph" w:styleId="Caption">
    <w:name w:val="caption"/>
    <w:basedOn w:val="Normal"/>
    <w:next w:val="Normal"/>
    <w:qFormat/>
    <w:rsid w:val="0019300E"/>
    <w:rPr>
      <w:b/>
      <w:bCs/>
      <w:sz w:val="20"/>
      <w:szCs w:val="20"/>
    </w:rPr>
  </w:style>
  <w:style w:type="paragraph" w:styleId="Closing">
    <w:name w:val="Closing"/>
    <w:basedOn w:val="Normal"/>
    <w:link w:val="ClosingChar"/>
    <w:rsid w:val="0019300E"/>
    <w:pPr>
      <w:ind w:left="4320"/>
    </w:pPr>
  </w:style>
  <w:style w:type="character" w:customStyle="1" w:styleId="ClosingChar">
    <w:name w:val="Closing Char"/>
    <w:link w:val="Closing"/>
    <w:rsid w:val="0019300E"/>
    <w:rPr>
      <w:rFonts w:ascii="Calibri" w:hAnsi="Calibri"/>
      <w:sz w:val="22"/>
      <w:szCs w:val="24"/>
    </w:rPr>
  </w:style>
  <w:style w:type="paragraph" w:styleId="CommentText">
    <w:name w:val="annotation text"/>
    <w:basedOn w:val="Normal"/>
    <w:link w:val="CommentTextChar"/>
    <w:rsid w:val="0019300E"/>
    <w:rPr>
      <w:sz w:val="20"/>
      <w:szCs w:val="20"/>
    </w:rPr>
  </w:style>
  <w:style w:type="character" w:customStyle="1" w:styleId="CommentTextChar">
    <w:name w:val="Comment Text Char"/>
    <w:link w:val="CommentText"/>
    <w:rsid w:val="0019300E"/>
    <w:rPr>
      <w:rFonts w:ascii="Calibri" w:hAnsi="Calibri"/>
    </w:rPr>
  </w:style>
  <w:style w:type="paragraph" w:styleId="CommentSubject">
    <w:name w:val="annotation subject"/>
    <w:basedOn w:val="CommentText"/>
    <w:next w:val="CommentText"/>
    <w:link w:val="CommentSubjectChar"/>
    <w:rsid w:val="0019300E"/>
    <w:rPr>
      <w:b/>
      <w:bCs/>
    </w:rPr>
  </w:style>
  <w:style w:type="character" w:customStyle="1" w:styleId="CommentSubjectChar">
    <w:name w:val="Comment Subject Char"/>
    <w:link w:val="CommentSubject"/>
    <w:rsid w:val="0019300E"/>
    <w:rPr>
      <w:rFonts w:ascii="Calibri" w:hAnsi="Calibri"/>
      <w:b/>
      <w:bCs/>
    </w:rPr>
  </w:style>
  <w:style w:type="paragraph" w:styleId="Date">
    <w:name w:val="Date"/>
    <w:basedOn w:val="Normal"/>
    <w:next w:val="Normal"/>
    <w:link w:val="DateChar"/>
    <w:rsid w:val="0019300E"/>
  </w:style>
  <w:style w:type="character" w:customStyle="1" w:styleId="DateChar">
    <w:name w:val="Date Char"/>
    <w:link w:val="Date"/>
    <w:rsid w:val="0019300E"/>
    <w:rPr>
      <w:rFonts w:ascii="Calibri" w:hAnsi="Calibri"/>
      <w:sz w:val="22"/>
      <w:szCs w:val="24"/>
    </w:rPr>
  </w:style>
  <w:style w:type="paragraph" w:styleId="DocumentMap">
    <w:name w:val="Document Map"/>
    <w:basedOn w:val="Normal"/>
    <w:link w:val="DocumentMapChar"/>
    <w:rsid w:val="0019300E"/>
    <w:pPr>
      <w:shd w:val="clear" w:color="auto" w:fill="000080"/>
    </w:pPr>
    <w:rPr>
      <w:rFonts w:ascii="Tahoma" w:hAnsi="Tahoma" w:cs="Tahoma"/>
      <w:sz w:val="20"/>
      <w:szCs w:val="20"/>
    </w:rPr>
  </w:style>
  <w:style w:type="character" w:customStyle="1" w:styleId="DocumentMapChar">
    <w:name w:val="Document Map Char"/>
    <w:link w:val="DocumentMap"/>
    <w:rsid w:val="0019300E"/>
    <w:rPr>
      <w:rFonts w:ascii="Tahoma" w:hAnsi="Tahoma" w:cs="Tahoma"/>
      <w:shd w:val="clear" w:color="auto" w:fill="000080"/>
    </w:rPr>
  </w:style>
  <w:style w:type="paragraph" w:styleId="E-mailSignature">
    <w:name w:val="E-mail Signature"/>
    <w:basedOn w:val="Normal"/>
    <w:link w:val="E-mailSignatureChar"/>
    <w:rsid w:val="0019300E"/>
  </w:style>
  <w:style w:type="character" w:customStyle="1" w:styleId="E-mailSignatureChar">
    <w:name w:val="E-mail Signature Char"/>
    <w:link w:val="E-mailSignature"/>
    <w:rsid w:val="0019300E"/>
    <w:rPr>
      <w:rFonts w:ascii="Calibri" w:hAnsi="Calibri"/>
      <w:sz w:val="22"/>
      <w:szCs w:val="24"/>
    </w:rPr>
  </w:style>
  <w:style w:type="paragraph" w:styleId="EndnoteText">
    <w:name w:val="endnote text"/>
    <w:basedOn w:val="Normal"/>
    <w:link w:val="EndnoteTextChar"/>
    <w:rsid w:val="0019300E"/>
    <w:rPr>
      <w:sz w:val="20"/>
      <w:szCs w:val="20"/>
    </w:rPr>
  </w:style>
  <w:style w:type="character" w:customStyle="1" w:styleId="EndnoteTextChar">
    <w:name w:val="Endnote Text Char"/>
    <w:link w:val="EndnoteText"/>
    <w:rsid w:val="0019300E"/>
    <w:rPr>
      <w:rFonts w:ascii="Calibri" w:hAnsi="Calibri"/>
    </w:rPr>
  </w:style>
  <w:style w:type="paragraph" w:styleId="EnvelopeAddress">
    <w:name w:val="envelope address"/>
    <w:basedOn w:val="Normal"/>
    <w:rsid w:val="0019300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9300E"/>
    <w:rPr>
      <w:rFonts w:ascii="Arial" w:hAnsi="Arial" w:cs="Arial"/>
      <w:sz w:val="20"/>
      <w:szCs w:val="20"/>
    </w:rPr>
  </w:style>
  <w:style w:type="paragraph" w:styleId="FootnoteText">
    <w:name w:val="footnote text"/>
    <w:basedOn w:val="Normal"/>
    <w:link w:val="FootnoteTextChar"/>
    <w:rsid w:val="0019300E"/>
    <w:rPr>
      <w:sz w:val="20"/>
      <w:szCs w:val="20"/>
    </w:rPr>
  </w:style>
  <w:style w:type="character" w:customStyle="1" w:styleId="FootnoteTextChar">
    <w:name w:val="Footnote Text Char"/>
    <w:link w:val="FootnoteText"/>
    <w:rsid w:val="0019300E"/>
    <w:rPr>
      <w:rFonts w:ascii="Calibri" w:hAnsi="Calibri"/>
    </w:rPr>
  </w:style>
  <w:style w:type="paragraph" w:styleId="HTMLAddress">
    <w:name w:val="HTML Address"/>
    <w:basedOn w:val="Normal"/>
    <w:link w:val="HTMLAddressChar"/>
    <w:rsid w:val="0019300E"/>
    <w:rPr>
      <w:i/>
      <w:iCs/>
    </w:rPr>
  </w:style>
  <w:style w:type="character" w:customStyle="1" w:styleId="HTMLAddressChar">
    <w:name w:val="HTML Address Char"/>
    <w:link w:val="HTMLAddress"/>
    <w:rsid w:val="0019300E"/>
    <w:rPr>
      <w:rFonts w:ascii="Calibri" w:hAnsi="Calibri"/>
      <w:i/>
      <w:iCs/>
      <w:sz w:val="22"/>
      <w:szCs w:val="24"/>
    </w:rPr>
  </w:style>
  <w:style w:type="paragraph" w:styleId="HTMLPreformatted">
    <w:name w:val="HTML Preformatted"/>
    <w:basedOn w:val="Normal"/>
    <w:link w:val="HTMLPreformattedChar"/>
    <w:rsid w:val="0019300E"/>
    <w:rPr>
      <w:rFonts w:ascii="Courier New" w:hAnsi="Courier New" w:cs="Courier New"/>
      <w:sz w:val="20"/>
      <w:szCs w:val="20"/>
    </w:rPr>
  </w:style>
  <w:style w:type="character" w:customStyle="1" w:styleId="HTMLPreformattedChar">
    <w:name w:val="HTML Preformatted Char"/>
    <w:link w:val="HTMLPreformatted"/>
    <w:rsid w:val="0019300E"/>
    <w:rPr>
      <w:rFonts w:ascii="Courier New" w:hAnsi="Courier New" w:cs="Courier New"/>
    </w:rPr>
  </w:style>
  <w:style w:type="paragraph" w:styleId="Index1">
    <w:name w:val="index 1"/>
    <w:basedOn w:val="Normal"/>
    <w:next w:val="Normal"/>
    <w:autoRedefine/>
    <w:rsid w:val="0019300E"/>
    <w:pPr>
      <w:ind w:left="240" w:hanging="240"/>
    </w:pPr>
  </w:style>
  <w:style w:type="paragraph" w:styleId="Index2">
    <w:name w:val="index 2"/>
    <w:basedOn w:val="Normal"/>
    <w:next w:val="Normal"/>
    <w:autoRedefine/>
    <w:rsid w:val="0019300E"/>
    <w:pPr>
      <w:ind w:left="480" w:hanging="240"/>
    </w:pPr>
  </w:style>
  <w:style w:type="paragraph" w:styleId="Index3">
    <w:name w:val="index 3"/>
    <w:basedOn w:val="Normal"/>
    <w:next w:val="Normal"/>
    <w:autoRedefine/>
    <w:rsid w:val="0019300E"/>
    <w:pPr>
      <w:ind w:left="720" w:hanging="240"/>
    </w:pPr>
  </w:style>
  <w:style w:type="paragraph" w:styleId="Index4">
    <w:name w:val="index 4"/>
    <w:basedOn w:val="Normal"/>
    <w:next w:val="Normal"/>
    <w:autoRedefine/>
    <w:rsid w:val="0019300E"/>
    <w:pPr>
      <w:ind w:left="960" w:hanging="240"/>
    </w:pPr>
  </w:style>
  <w:style w:type="paragraph" w:styleId="Index5">
    <w:name w:val="index 5"/>
    <w:basedOn w:val="Normal"/>
    <w:next w:val="Normal"/>
    <w:autoRedefine/>
    <w:rsid w:val="0019300E"/>
    <w:pPr>
      <w:ind w:left="1200" w:hanging="240"/>
    </w:pPr>
  </w:style>
  <w:style w:type="paragraph" w:styleId="Index6">
    <w:name w:val="index 6"/>
    <w:basedOn w:val="Normal"/>
    <w:next w:val="Normal"/>
    <w:autoRedefine/>
    <w:rsid w:val="0019300E"/>
    <w:pPr>
      <w:ind w:left="1440" w:hanging="240"/>
    </w:pPr>
  </w:style>
  <w:style w:type="paragraph" w:styleId="Index7">
    <w:name w:val="index 7"/>
    <w:basedOn w:val="Normal"/>
    <w:next w:val="Normal"/>
    <w:autoRedefine/>
    <w:rsid w:val="0019300E"/>
    <w:pPr>
      <w:ind w:left="1680" w:hanging="240"/>
    </w:pPr>
  </w:style>
  <w:style w:type="paragraph" w:styleId="Index8">
    <w:name w:val="index 8"/>
    <w:basedOn w:val="Normal"/>
    <w:next w:val="Normal"/>
    <w:autoRedefine/>
    <w:rsid w:val="0019300E"/>
    <w:pPr>
      <w:ind w:left="1920" w:hanging="240"/>
    </w:pPr>
  </w:style>
  <w:style w:type="paragraph" w:styleId="Index9">
    <w:name w:val="index 9"/>
    <w:basedOn w:val="Normal"/>
    <w:next w:val="Normal"/>
    <w:autoRedefine/>
    <w:rsid w:val="0019300E"/>
    <w:pPr>
      <w:ind w:left="2160" w:hanging="240"/>
    </w:pPr>
  </w:style>
  <w:style w:type="paragraph" w:styleId="IndexHeading">
    <w:name w:val="index heading"/>
    <w:basedOn w:val="Normal"/>
    <w:next w:val="Index1"/>
    <w:rsid w:val="0019300E"/>
    <w:rPr>
      <w:rFonts w:ascii="Arial" w:hAnsi="Arial" w:cs="Arial"/>
      <w:b/>
      <w:bCs/>
    </w:rPr>
  </w:style>
  <w:style w:type="paragraph" w:styleId="List">
    <w:name w:val="List"/>
    <w:basedOn w:val="Normal"/>
    <w:rsid w:val="0019300E"/>
    <w:pPr>
      <w:ind w:left="360" w:hanging="360"/>
    </w:pPr>
  </w:style>
  <w:style w:type="paragraph" w:styleId="List2">
    <w:name w:val="List 2"/>
    <w:basedOn w:val="Normal"/>
    <w:rsid w:val="0019300E"/>
    <w:pPr>
      <w:ind w:left="720" w:hanging="360"/>
    </w:pPr>
  </w:style>
  <w:style w:type="paragraph" w:styleId="List3">
    <w:name w:val="List 3"/>
    <w:basedOn w:val="Normal"/>
    <w:rsid w:val="0019300E"/>
    <w:pPr>
      <w:ind w:left="1080" w:hanging="360"/>
    </w:pPr>
  </w:style>
  <w:style w:type="paragraph" w:styleId="List4">
    <w:name w:val="List 4"/>
    <w:basedOn w:val="Normal"/>
    <w:rsid w:val="0019300E"/>
    <w:pPr>
      <w:ind w:left="1440" w:hanging="360"/>
    </w:pPr>
  </w:style>
  <w:style w:type="paragraph" w:styleId="List5">
    <w:name w:val="List 5"/>
    <w:basedOn w:val="Normal"/>
    <w:rsid w:val="0019300E"/>
    <w:pPr>
      <w:ind w:left="1800" w:hanging="360"/>
    </w:pPr>
  </w:style>
  <w:style w:type="paragraph" w:styleId="ListBullet">
    <w:name w:val="List Bullet"/>
    <w:basedOn w:val="Normal"/>
    <w:rsid w:val="0019300E"/>
    <w:pPr>
      <w:numPr>
        <w:numId w:val="40"/>
      </w:numPr>
    </w:pPr>
  </w:style>
  <w:style w:type="paragraph" w:styleId="ListBullet2">
    <w:name w:val="List Bullet 2"/>
    <w:basedOn w:val="Normal"/>
    <w:rsid w:val="0019300E"/>
    <w:pPr>
      <w:numPr>
        <w:numId w:val="41"/>
      </w:numPr>
    </w:pPr>
  </w:style>
  <w:style w:type="paragraph" w:styleId="ListBullet3">
    <w:name w:val="List Bullet 3"/>
    <w:basedOn w:val="Normal"/>
    <w:rsid w:val="0019300E"/>
    <w:pPr>
      <w:numPr>
        <w:numId w:val="42"/>
      </w:numPr>
    </w:pPr>
  </w:style>
  <w:style w:type="paragraph" w:styleId="ListBullet4">
    <w:name w:val="List Bullet 4"/>
    <w:basedOn w:val="Normal"/>
    <w:rsid w:val="0019300E"/>
    <w:pPr>
      <w:numPr>
        <w:numId w:val="43"/>
      </w:numPr>
    </w:pPr>
  </w:style>
  <w:style w:type="paragraph" w:styleId="ListBullet5">
    <w:name w:val="List Bullet 5"/>
    <w:basedOn w:val="Normal"/>
    <w:rsid w:val="0019300E"/>
    <w:pPr>
      <w:numPr>
        <w:numId w:val="44"/>
      </w:numPr>
    </w:pPr>
  </w:style>
  <w:style w:type="paragraph" w:styleId="ListContinue">
    <w:name w:val="List Continue"/>
    <w:basedOn w:val="Normal"/>
    <w:rsid w:val="0019300E"/>
    <w:pPr>
      <w:spacing w:after="120"/>
      <w:ind w:left="360"/>
    </w:pPr>
  </w:style>
  <w:style w:type="paragraph" w:styleId="ListContinue2">
    <w:name w:val="List Continue 2"/>
    <w:basedOn w:val="Normal"/>
    <w:rsid w:val="0019300E"/>
    <w:pPr>
      <w:spacing w:after="120"/>
      <w:ind w:left="720"/>
    </w:pPr>
  </w:style>
  <w:style w:type="paragraph" w:styleId="ListContinue3">
    <w:name w:val="List Continue 3"/>
    <w:basedOn w:val="Normal"/>
    <w:rsid w:val="0019300E"/>
    <w:pPr>
      <w:spacing w:after="120"/>
      <w:ind w:left="1080"/>
    </w:pPr>
  </w:style>
  <w:style w:type="paragraph" w:styleId="ListContinue4">
    <w:name w:val="List Continue 4"/>
    <w:basedOn w:val="Normal"/>
    <w:rsid w:val="0019300E"/>
    <w:pPr>
      <w:spacing w:after="120"/>
      <w:ind w:left="1440"/>
    </w:pPr>
  </w:style>
  <w:style w:type="paragraph" w:styleId="ListContinue5">
    <w:name w:val="List Continue 5"/>
    <w:basedOn w:val="Normal"/>
    <w:rsid w:val="0019300E"/>
    <w:pPr>
      <w:spacing w:after="120"/>
      <w:ind w:left="1800"/>
    </w:pPr>
  </w:style>
  <w:style w:type="paragraph" w:styleId="ListNumber">
    <w:name w:val="List Number"/>
    <w:basedOn w:val="Normal"/>
    <w:rsid w:val="0019300E"/>
    <w:pPr>
      <w:numPr>
        <w:numId w:val="45"/>
      </w:numPr>
    </w:pPr>
  </w:style>
  <w:style w:type="paragraph" w:styleId="ListNumber2">
    <w:name w:val="List Number 2"/>
    <w:basedOn w:val="Normal"/>
    <w:rsid w:val="0019300E"/>
    <w:pPr>
      <w:numPr>
        <w:numId w:val="46"/>
      </w:numPr>
    </w:pPr>
  </w:style>
  <w:style w:type="paragraph" w:styleId="ListNumber3">
    <w:name w:val="List Number 3"/>
    <w:basedOn w:val="Normal"/>
    <w:rsid w:val="0019300E"/>
    <w:pPr>
      <w:numPr>
        <w:numId w:val="47"/>
      </w:numPr>
    </w:pPr>
  </w:style>
  <w:style w:type="paragraph" w:styleId="ListNumber4">
    <w:name w:val="List Number 4"/>
    <w:basedOn w:val="Normal"/>
    <w:rsid w:val="0019300E"/>
    <w:pPr>
      <w:numPr>
        <w:numId w:val="48"/>
      </w:numPr>
    </w:pPr>
  </w:style>
  <w:style w:type="paragraph" w:styleId="ListNumber5">
    <w:name w:val="List Number 5"/>
    <w:basedOn w:val="Normal"/>
    <w:rsid w:val="0019300E"/>
    <w:pPr>
      <w:numPr>
        <w:numId w:val="49"/>
      </w:numPr>
    </w:pPr>
  </w:style>
  <w:style w:type="paragraph" w:styleId="MacroText">
    <w:name w:val="macro"/>
    <w:link w:val="MacroTextChar"/>
    <w:rsid w:val="001930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19300E"/>
    <w:rPr>
      <w:rFonts w:ascii="Courier New" w:hAnsi="Courier New" w:cs="Courier New"/>
    </w:rPr>
  </w:style>
  <w:style w:type="paragraph" w:styleId="MessageHeader">
    <w:name w:val="Message Header"/>
    <w:basedOn w:val="Normal"/>
    <w:link w:val="MessageHeaderChar"/>
    <w:rsid w:val="001930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19300E"/>
    <w:rPr>
      <w:rFonts w:ascii="Arial" w:hAnsi="Arial" w:cs="Arial"/>
      <w:sz w:val="22"/>
      <w:szCs w:val="24"/>
      <w:shd w:val="pct20" w:color="auto" w:fill="auto"/>
    </w:rPr>
  </w:style>
  <w:style w:type="paragraph" w:styleId="NormalIndent">
    <w:name w:val="Normal Indent"/>
    <w:basedOn w:val="Normal"/>
    <w:rsid w:val="0019300E"/>
    <w:pPr>
      <w:ind w:left="720"/>
    </w:pPr>
  </w:style>
  <w:style w:type="paragraph" w:styleId="NoteHeading">
    <w:name w:val="Note Heading"/>
    <w:basedOn w:val="Normal"/>
    <w:next w:val="Normal"/>
    <w:link w:val="NoteHeadingChar"/>
    <w:rsid w:val="0019300E"/>
  </w:style>
  <w:style w:type="character" w:customStyle="1" w:styleId="NoteHeadingChar">
    <w:name w:val="Note Heading Char"/>
    <w:link w:val="NoteHeading"/>
    <w:rsid w:val="0019300E"/>
    <w:rPr>
      <w:rFonts w:ascii="Calibri" w:hAnsi="Calibri"/>
      <w:sz w:val="22"/>
      <w:szCs w:val="24"/>
    </w:rPr>
  </w:style>
  <w:style w:type="paragraph" w:styleId="PlainText">
    <w:name w:val="Plain Text"/>
    <w:basedOn w:val="Normal"/>
    <w:link w:val="PlainTextChar"/>
    <w:rsid w:val="0019300E"/>
    <w:rPr>
      <w:rFonts w:ascii="Courier New" w:hAnsi="Courier New" w:cs="Courier New"/>
      <w:sz w:val="20"/>
      <w:szCs w:val="20"/>
    </w:rPr>
  </w:style>
  <w:style w:type="character" w:customStyle="1" w:styleId="PlainTextChar">
    <w:name w:val="Plain Text Char"/>
    <w:link w:val="PlainText"/>
    <w:rsid w:val="0019300E"/>
    <w:rPr>
      <w:rFonts w:ascii="Courier New" w:hAnsi="Courier New" w:cs="Courier New"/>
    </w:rPr>
  </w:style>
  <w:style w:type="paragraph" w:styleId="Salutation">
    <w:name w:val="Salutation"/>
    <w:basedOn w:val="Normal"/>
    <w:next w:val="Normal"/>
    <w:link w:val="SalutationChar"/>
    <w:rsid w:val="0019300E"/>
  </w:style>
  <w:style w:type="character" w:customStyle="1" w:styleId="SalutationChar">
    <w:name w:val="Salutation Char"/>
    <w:link w:val="Salutation"/>
    <w:rsid w:val="0019300E"/>
    <w:rPr>
      <w:rFonts w:ascii="Calibri" w:hAnsi="Calibri"/>
      <w:sz w:val="22"/>
      <w:szCs w:val="24"/>
    </w:rPr>
  </w:style>
  <w:style w:type="paragraph" w:styleId="Signature">
    <w:name w:val="Signature"/>
    <w:basedOn w:val="Normal"/>
    <w:link w:val="SignatureChar"/>
    <w:rsid w:val="0019300E"/>
    <w:pPr>
      <w:ind w:left="4320"/>
    </w:pPr>
  </w:style>
  <w:style w:type="character" w:customStyle="1" w:styleId="SignatureChar">
    <w:name w:val="Signature Char"/>
    <w:link w:val="Signature"/>
    <w:rsid w:val="0019300E"/>
    <w:rPr>
      <w:rFonts w:ascii="Calibri" w:hAnsi="Calibri"/>
      <w:sz w:val="22"/>
      <w:szCs w:val="24"/>
    </w:rPr>
  </w:style>
  <w:style w:type="paragraph" w:styleId="Subtitle">
    <w:name w:val="Subtitle"/>
    <w:basedOn w:val="Normal"/>
    <w:link w:val="SubtitleChar"/>
    <w:qFormat/>
    <w:rsid w:val="0019300E"/>
    <w:pPr>
      <w:spacing w:after="60"/>
      <w:jc w:val="center"/>
      <w:outlineLvl w:val="1"/>
    </w:pPr>
    <w:rPr>
      <w:rFonts w:ascii="Arial" w:hAnsi="Arial" w:cs="Arial"/>
    </w:rPr>
  </w:style>
  <w:style w:type="character" w:customStyle="1" w:styleId="SubtitleChar">
    <w:name w:val="Subtitle Char"/>
    <w:link w:val="Subtitle"/>
    <w:rsid w:val="0019300E"/>
    <w:rPr>
      <w:rFonts w:ascii="Arial" w:hAnsi="Arial" w:cs="Arial"/>
      <w:sz w:val="22"/>
      <w:szCs w:val="24"/>
    </w:rPr>
  </w:style>
  <w:style w:type="paragraph" w:styleId="TableofAuthorities">
    <w:name w:val="table of authorities"/>
    <w:basedOn w:val="Normal"/>
    <w:next w:val="Normal"/>
    <w:rsid w:val="0019300E"/>
    <w:pPr>
      <w:ind w:left="240" w:hanging="240"/>
    </w:pPr>
  </w:style>
  <w:style w:type="paragraph" w:styleId="TableofFigures">
    <w:name w:val="table of figures"/>
    <w:basedOn w:val="Normal"/>
    <w:next w:val="Normal"/>
    <w:rsid w:val="0019300E"/>
  </w:style>
  <w:style w:type="paragraph" w:styleId="Title">
    <w:name w:val="Title"/>
    <w:basedOn w:val="Normal"/>
    <w:link w:val="TitleChar"/>
    <w:qFormat/>
    <w:rsid w:val="0019300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19300E"/>
    <w:rPr>
      <w:rFonts w:ascii="Arial" w:hAnsi="Arial" w:cs="Arial"/>
      <w:b/>
      <w:bCs/>
      <w:kern w:val="28"/>
      <w:sz w:val="32"/>
      <w:szCs w:val="32"/>
    </w:rPr>
  </w:style>
  <w:style w:type="paragraph" w:styleId="TOAHeading">
    <w:name w:val="toa heading"/>
    <w:basedOn w:val="Normal"/>
    <w:next w:val="Normal"/>
    <w:rsid w:val="0019300E"/>
    <w:pPr>
      <w:spacing w:before="120"/>
    </w:pPr>
    <w:rPr>
      <w:rFonts w:ascii="Arial" w:hAnsi="Arial" w:cs="Arial"/>
      <w:b/>
      <w:bCs/>
    </w:rPr>
  </w:style>
  <w:style w:type="paragraph" w:styleId="TOC1">
    <w:name w:val="toc 1"/>
    <w:basedOn w:val="Normal"/>
    <w:next w:val="Normal"/>
    <w:autoRedefine/>
    <w:rsid w:val="0019300E"/>
  </w:style>
  <w:style w:type="paragraph" w:styleId="TOC2">
    <w:name w:val="toc 2"/>
    <w:basedOn w:val="Normal"/>
    <w:next w:val="Normal"/>
    <w:autoRedefine/>
    <w:rsid w:val="0019300E"/>
    <w:pPr>
      <w:ind w:left="240"/>
    </w:pPr>
  </w:style>
  <w:style w:type="paragraph" w:styleId="TOC3">
    <w:name w:val="toc 3"/>
    <w:basedOn w:val="Normal"/>
    <w:next w:val="Normal"/>
    <w:autoRedefine/>
    <w:rsid w:val="0019300E"/>
    <w:pPr>
      <w:ind w:left="480"/>
    </w:pPr>
  </w:style>
  <w:style w:type="paragraph" w:styleId="TOC4">
    <w:name w:val="toc 4"/>
    <w:basedOn w:val="Normal"/>
    <w:next w:val="Normal"/>
    <w:autoRedefine/>
    <w:rsid w:val="0019300E"/>
    <w:pPr>
      <w:ind w:left="720"/>
    </w:pPr>
  </w:style>
  <w:style w:type="paragraph" w:styleId="TOC5">
    <w:name w:val="toc 5"/>
    <w:basedOn w:val="Normal"/>
    <w:next w:val="Normal"/>
    <w:autoRedefine/>
    <w:rsid w:val="0019300E"/>
    <w:pPr>
      <w:ind w:left="960"/>
    </w:pPr>
  </w:style>
  <w:style w:type="paragraph" w:styleId="TOC6">
    <w:name w:val="toc 6"/>
    <w:basedOn w:val="Normal"/>
    <w:next w:val="Normal"/>
    <w:autoRedefine/>
    <w:rsid w:val="0019300E"/>
    <w:pPr>
      <w:ind w:left="1200"/>
    </w:pPr>
  </w:style>
  <w:style w:type="paragraph" w:styleId="TOC7">
    <w:name w:val="toc 7"/>
    <w:basedOn w:val="Normal"/>
    <w:next w:val="Normal"/>
    <w:autoRedefine/>
    <w:rsid w:val="0019300E"/>
    <w:pPr>
      <w:ind w:left="1440"/>
    </w:pPr>
  </w:style>
  <w:style w:type="paragraph" w:styleId="TOC8">
    <w:name w:val="toc 8"/>
    <w:basedOn w:val="Normal"/>
    <w:next w:val="Normal"/>
    <w:autoRedefine/>
    <w:rsid w:val="0019300E"/>
    <w:pPr>
      <w:ind w:left="1680"/>
    </w:pPr>
  </w:style>
  <w:style w:type="paragraph" w:styleId="TOC9">
    <w:name w:val="toc 9"/>
    <w:basedOn w:val="Normal"/>
    <w:next w:val="Normal"/>
    <w:autoRedefine/>
    <w:rsid w:val="0019300E"/>
    <w:pPr>
      <w:ind w:left="1920"/>
    </w:pPr>
  </w:style>
  <w:style w:type="character" w:styleId="CommentReference">
    <w:name w:val="annotation reference"/>
    <w:rsid w:val="0019300E"/>
    <w:rPr>
      <w:sz w:val="16"/>
      <w:szCs w:val="16"/>
    </w:rPr>
  </w:style>
  <w:style w:type="character" w:customStyle="1" w:styleId="FooterChar">
    <w:name w:val="Footer Char"/>
    <w:link w:val="Footer"/>
    <w:rsid w:val="0019300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3616">
      <w:bodyDiv w:val="1"/>
      <w:marLeft w:val="0"/>
      <w:marRight w:val="0"/>
      <w:marTop w:val="0"/>
      <w:marBottom w:val="0"/>
      <w:divBdr>
        <w:top w:val="none" w:sz="0" w:space="0" w:color="auto"/>
        <w:left w:val="none" w:sz="0" w:space="0" w:color="auto"/>
        <w:bottom w:val="none" w:sz="0" w:space="0" w:color="auto"/>
        <w:right w:val="none" w:sz="0" w:space="0" w:color="auto"/>
      </w:divBdr>
    </w:div>
    <w:div w:id="596669453">
      <w:bodyDiv w:val="1"/>
      <w:marLeft w:val="0"/>
      <w:marRight w:val="0"/>
      <w:marTop w:val="0"/>
      <w:marBottom w:val="0"/>
      <w:divBdr>
        <w:top w:val="none" w:sz="0" w:space="0" w:color="auto"/>
        <w:left w:val="none" w:sz="0" w:space="0" w:color="auto"/>
        <w:bottom w:val="none" w:sz="0" w:space="0" w:color="auto"/>
        <w:right w:val="none" w:sz="0" w:space="0" w:color="auto"/>
      </w:divBdr>
      <w:divsChild>
        <w:div w:id="274020328">
          <w:marLeft w:val="0"/>
          <w:marRight w:val="0"/>
          <w:marTop w:val="0"/>
          <w:marBottom w:val="0"/>
          <w:divBdr>
            <w:top w:val="none" w:sz="0" w:space="0" w:color="auto"/>
            <w:left w:val="none" w:sz="0" w:space="0" w:color="auto"/>
            <w:bottom w:val="none" w:sz="0" w:space="0" w:color="auto"/>
            <w:right w:val="none" w:sz="0" w:space="0" w:color="auto"/>
          </w:divBdr>
        </w:div>
        <w:div w:id="377553880">
          <w:marLeft w:val="0"/>
          <w:marRight w:val="0"/>
          <w:marTop w:val="0"/>
          <w:marBottom w:val="0"/>
          <w:divBdr>
            <w:top w:val="none" w:sz="0" w:space="0" w:color="auto"/>
            <w:left w:val="none" w:sz="0" w:space="0" w:color="auto"/>
            <w:bottom w:val="none" w:sz="0" w:space="0" w:color="auto"/>
            <w:right w:val="none" w:sz="0" w:space="0" w:color="auto"/>
          </w:divBdr>
        </w:div>
        <w:div w:id="1158811282">
          <w:marLeft w:val="0"/>
          <w:marRight w:val="0"/>
          <w:marTop w:val="0"/>
          <w:marBottom w:val="0"/>
          <w:divBdr>
            <w:top w:val="none" w:sz="0" w:space="0" w:color="auto"/>
            <w:left w:val="none" w:sz="0" w:space="0" w:color="auto"/>
            <w:bottom w:val="none" w:sz="0" w:space="0" w:color="auto"/>
            <w:right w:val="none" w:sz="0" w:space="0" w:color="auto"/>
          </w:divBdr>
        </w:div>
        <w:div w:id="1413744381">
          <w:marLeft w:val="0"/>
          <w:marRight w:val="0"/>
          <w:marTop w:val="0"/>
          <w:marBottom w:val="0"/>
          <w:divBdr>
            <w:top w:val="none" w:sz="0" w:space="0" w:color="auto"/>
            <w:left w:val="none" w:sz="0" w:space="0" w:color="auto"/>
            <w:bottom w:val="none" w:sz="0" w:space="0" w:color="auto"/>
            <w:right w:val="none" w:sz="0" w:space="0" w:color="auto"/>
          </w:divBdr>
        </w:div>
        <w:div w:id="1893272922">
          <w:marLeft w:val="0"/>
          <w:marRight w:val="0"/>
          <w:marTop w:val="0"/>
          <w:marBottom w:val="0"/>
          <w:divBdr>
            <w:top w:val="none" w:sz="0" w:space="0" w:color="auto"/>
            <w:left w:val="none" w:sz="0" w:space="0" w:color="auto"/>
            <w:bottom w:val="none" w:sz="0" w:space="0" w:color="auto"/>
            <w:right w:val="none" w:sz="0" w:space="0" w:color="auto"/>
          </w:divBdr>
        </w:div>
        <w:div w:id="2001885623">
          <w:marLeft w:val="0"/>
          <w:marRight w:val="0"/>
          <w:marTop w:val="0"/>
          <w:marBottom w:val="0"/>
          <w:divBdr>
            <w:top w:val="none" w:sz="0" w:space="0" w:color="auto"/>
            <w:left w:val="none" w:sz="0" w:space="0" w:color="auto"/>
            <w:bottom w:val="none" w:sz="0" w:space="0" w:color="auto"/>
            <w:right w:val="none" w:sz="0" w:space="0" w:color="auto"/>
          </w:divBdr>
        </w:div>
      </w:divsChild>
    </w:div>
    <w:div w:id="956135711">
      <w:bodyDiv w:val="1"/>
      <w:marLeft w:val="0"/>
      <w:marRight w:val="0"/>
      <w:marTop w:val="0"/>
      <w:marBottom w:val="0"/>
      <w:divBdr>
        <w:top w:val="none" w:sz="0" w:space="0" w:color="auto"/>
        <w:left w:val="none" w:sz="0" w:space="0" w:color="auto"/>
        <w:bottom w:val="none" w:sz="0" w:space="0" w:color="auto"/>
        <w:right w:val="none" w:sz="0" w:space="0" w:color="auto"/>
      </w:divBdr>
    </w:div>
    <w:div w:id="157786357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f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Millk Quailty and Dairy Foods</vt:lpstr>
    </vt:vector>
  </TitlesOfParts>
  <Company>CATA</Company>
  <LinksUpToDate>false</LinksUpToDate>
  <CharactersWithSpaces>11446</CharactersWithSpaces>
  <SharedDoc>false</SharedDoc>
  <HLinks>
    <vt:vector size="6" baseType="variant">
      <vt:variant>
        <vt:i4>5701725</vt:i4>
      </vt:variant>
      <vt:variant>
        <vt:i4>0</vt:i4>
      </vt:variant>
      <vt:variant>
        <vt:i4>0</vt:i4>
      </vt:variant>
      <vt:variant>
        <vt:i4>5</vt:i4>
      </vt:variant>
      <vt:variant>
        <vt:lpwstr>http://www.idfa.org/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Millk Quailty and Dairy Foods</dc:title>
  <dc:subject/>
  <dc:creator>M.Spiess</dc:creator>
  <cp:keywords/>
  <dc:description>Revised 2015</dc:description>
  <cp:lastModifiedBy>Kerry Stockton</cp:lastModifiedBy>
  <cp:revision>3</cp:revision>
  <cp:lastPrinted>2018-08-27T18:03:00Z</cp:lastPrinted>
  <dcterms:created xsi:type="dcterms:W3CDTF">2019-08-22T21:57:00Z</dcterms:created>
  <dcterms:modified xsi:type="dcterms:W3CDTF">2019-08-22T21:58:00Z</dcterms:modified>
</cp:coreProperties>
</file>